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C6BB" w14:textId="77777777" w:rsidR="005644C8" w:rsidRDefault="00D17DB4">
      <w:pPr>
        <w:jc w:val="both"/>
        <w:rPr>
          <w:b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0AA43D7" wp14:editId="7EF9862A">
                <wp:simplePos x="0" y="0"/>
                <wp:positionH relativeFrom="column">
                  <wp:posOffset>1889760</wp:posOffset>
                </wp:positionH>
                <wp:positionV relativeFrom="paragraph">
                  <wp:posOffset>70485</wp:posOffset>
                </wp:positionV>
                <wp:extent cx="3448685" cy="594360"/>
                <wp:effectExtent l="0" t="0" r="1270" b="0"/>
                <wp:wrapNone/>
                <wp:docPr id="1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8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A09C6" w14:textId="77777777" w:rsidR="005644C8" w:rsidRDefault="00D17DB4">
                            <w:pPr>
                              <w:pStyle w:val="Obsahrmce"/>
                              <w:spacing w:before="8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2"/>
                                <w:szCs w:val="22"/>
                                <w:lang w:val="fr-BE"/>
                              </w:rPr>
                              <w:t>FEDERATION CYNOLOGIQUE INTERNATIONALE (AISBL)</w:t>
                            </w:r>
                          </w:p>
                          <w:p w14:paraId="7EF5C43F" w14:textId="77777777" w:rsidR="005644C8" w:rsidRDefault="00D17DB4">
                            <w:pPr>
                              <w:pStyle w:val="Obsahrmce"/>
                              <w:pBdr>
                                <w:bottom w:val="single" w:sz="4" w:space="1" w:color="000000"/>
                              </w:pBdr>
                              <w:jc w:val="center"/>
                              <w:rPr>
                                <w:rFonts w:ascii="Arial Narrow" w:hAnsi="Arial Narrow" w:cs="Arial Narrow"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/>
                                <w:iCs/>
                                <w:sz w:val="16"/>
                                <w:szCs w:val="16"/>
                                <w:lang w:val="fr-BE"/>
                              </w:rPr>
                              <w:t>SECRETARIAT GENERAL: 13, Place Albert 1</w:t>
                            </w:r>
                            <w:r>
                              <w:rPr>
                                <w:rFonts w:ascii="Arial Narrow" w:hAnsi="Arial Narrow" w:cs="Arial Narrow"/>
                                <w:bCs/>
                                <w:iCs/>
                                <w:sz w:val="16"/>
                                <w:szCs w:val="16"/>
                                <w:vertAlign w:val="superscript"/>
                                <w:lang w:val="fr-BE"/>
                              </w:rPr>
                              <w:t xml:space="preserve">er </w:t>
                            </w:r>
                            <w:r>
                              <w:rPr>
                                <w:rFonts w:ascii="Arial Narrow" w:hAnsi="Arial Narrow" w:cs="Arial Narrow"/>
                                <w:bCs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 B – 6530 Thuin (Belgique)</w:t>
                            </w:r>
                            <w:r>
                              <w:rPr>
                                <w:rFonts w:ascii="Arial Narrow" w:hAnsi="Arial Narrow" w:cs="Arial Narrow"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  <w:t xml:space="preserve"> </w:t>
                            </w:r>
                          </w:p>
                          <w:p w14:paraId="3576A47E" w14:textId="77777777" w:rsidR="005644C8" w:rsidRDefault="00D17DB4">
                            <w:pPr>
                              <w:pStyle w:val="Obsahrmce"/>
                              <w:pBdr>
                                <w:bottom w:val="single" w:sz="4" w:space="1" w:color="000000"/>
                              </w:pBd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  <w:t>______________________________________________________________________________</w:t>
                            </w:r>
                          </w:p>
                          <w:p w14:paraId="23913624" w14:textId="77777777" w:rsidR="005644C8" w:rsidRDefault="00D17DB4">
                            <w:pPr>
                              <w:pStyle w:val="Obsahrmce"/>
                              <w:pBdr>
                                <w:bottom w:val="single" w:sz="4" w:space="1" w:color="000000"/>
                              </w:pBd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  <w:lang w:val="fr-BE"/>
                              </w:rPr>
                              <w:t xml:space="preserve">                                                                                                                                                                    ____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</w:p>
                          <w:p w14:paraId="14D6B7AE" w14:textId="77777777" w:rsidR="005644C8" w:rsidRDefault="005644C8">
                            <w:pPr>
                              <w:pStyle w:val="Obsahrmc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0C515552" w14:textId="77777777" w:rsidR="005644C8" w:rsidRDefault="00D17DB4">
                            <w:pPr>
                              <w:pStyle w:val="Obsahrmce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Cs/>
                                <w:sz w:val="14"/>
                                <w:szCs w:val="14"/>
                                <w:lang w:val="fr-BE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742ECBA" w14:textId="77777777" w:rsidR="005644C8" w:rsidRDefault="005644C8">
                            <w:pPr>
                              <w:pStyle w:val="Obsahrmce"/>
                              <w:pBdr>
                                <w:bottom w:val="single" w:sz="4" w:space="1" w:color="000000"/>
                              </w:pBd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Textové pole 4" fillcolor="white" stroked="f" style="position:absolute;margin-left:148.8pt;margin-top:5.55pt;width:271.45pt;height:46.7pt" wp14:anchorId="5FC556A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80" w:after="0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sz w:val="22"/>
                          <w:szCs w:val="22"/>
                          <w:lang w:val="fr-BE"/>
                        </w:rPr>
                        <w:t>FEDERATION CYNOLOGIQUE INTERNATIONALE (AISBL)</w:t>
                      </w:r>
                    </w:p>
                    <w:p>
                      <w:pPr>
                        <w:pStyle w:val="Obsahrmce"/>
                        <w:pBdr>
                          <w:bottom w:val="single" w:sz="4" w:space="1" w:color="000000"/>
                        </w:pBdr>
                        <w:jc w:val="center"/>
                        <w:rPr>
                          <w:rFonts w:ascii="Arial Narrow" w:hAnsi="Arial Narrow" w:cs="Arial Narrow"/>
                          <w:bCs/>
                          <w:iCs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rFonts w:cs="Arial Narrow" w:ascii="Arial Narrow" w:hAnsi="Arial Narrow"/>
                          <w:bCs/>
                          <w:iCs/>
                          <w:sz w:val="16"/>
                          <w:szCs w:val="16"/>
                          <w:lang w:val="fr-BE"/>
                        </w:rPr>
                        <w:t>SECRETARIAT GENERAL: 13, Place Albert 1</w:t>
                      </w:r>
                      <w:r>
                        <w:rPr>
                          <w:rFonts w:cs="Arial Narrow" w:ascii="Arial Narrow" w:hAnsi="Arial Narrow"/>
                          <w:bCs/>
                          <w:iCs/>
                          <w:sz w:val="16"/>
                          <w:szCs w:val="16"/>
                          <w:vertAlign w:val="superscript"/>
                          <w:lang w:val="fr-BE"/>
                        </w:rPr>
                        <w:t xml:space="preserve">er </w:t>
                      </w:r>
                      <w:r>
                        <w:rPr>
                          <w:rFonts w:cs="Arial Narrow" w:ascii="Arial Narrow" w:hAnsi="Arial Narrow"/>
                          <w:bCs/>
                          <w:iCs/>
                          <w:sz w:val="16"/>
                          <w:szCs w:val="16"/>
                          <w:lang w:val="fr-BE"/>
                        </w:rPr>
                        <w:t xml:space="preserve"> B – 6530 Thuin (Belgique)</w:t>
                      </w:r>
                      <w:r>
                        <w:rPr>
                          <w:rFonts w:cs="Arial Narrow" w:ascii="Arial Narrow" w:hAnsi="Arial Narrow"/>
                          <w:bCs/>
                          <w:iCs/>
                          <w:sz w:val="14"/>
                          <w:szCs w:val="14"/>
                          <w:lang w:val="fr-BE"/>
                        </w:rPr>
                        <w:t xml:space="preserve"> </w:t>
                      </w:r>
                    </w:p>
                    <w:p>
                      <w:pPr>
                        <w:pStyle w:val="Obsahrmce"/>
                        <w:pBdr>
                          <w:bottom w:val="single" w:sz="4" w:space="1" w:color="000000"/>
                        </w:pBdr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iCs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4"/>
                          <w:szCs w:val="14"/>
                          <w:lang w:val="fr-BE"/>
                        </w:rPr>
                        <w:t>______________________________________________________________________________</w:t>
                      </w:r>
                    </w:p>
                    <w:p>
                      <w:pPr>
                        <w:pStyle w:val="Obsahrmce"/>
                        <w:pBdr>
                          <w:bottom w:val="single" w:sz="4" w:space="1" w:color="000000"/>
                        </w:pBd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4"/>
                          <w:szCs w:val="14"/>
                          <w:u w:val="single"/>
                          <w:lang w:val="fr-BE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4"/>
                          <w:szCs w:val="14"/>
                          <w:u w:val="single"/>
                          <w:lang w:val="fr-BE"/>
                        </w:rPr>
                        <w:t>____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4"/>
                          <w:szCs w:val="14"/>
                          <w:lang w:val="fr-BE"/>
                        </w:rPr>
                        <w:t>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</w:t>
                      </w:r>
                    </w:p>
                    <w:p>
                      <w:pPr>
                        <w:pStyle w:val="Obsahrmc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iCs/>
                          <w:sz w:val="16"/>
                          <w:szCs w:val="16"/>
                          <w:lang w:val="fr-BE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6"/>
                          <w:szCs w:val="16"/>
                          <w:lang w:val="fr-BE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iCs/>
                          <w:sz w:val="14"/>
                          <w:szCs w:val="14"/>
                          <w:lang w:val="fr-BE"/>
                        </w:rPr>
                        <w:t>_______________________________________________________________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>
                      <w:pPr>
                        <w:pStyle w:val="Obsahrmce"/>
                        <w:pBdr>
                          <w:bottom w:val="single" w:sz="4" w:space="1" w:color="000000"/>
                        </w:pBdr>
                        <w:rPr>
                          <w:u w:val="single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59CEB26" wp14:editId="2FF5EE3E">
            <wp:extent cx="508000" cy="512445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3EE7BF89" w14:textId="77777777" w:rsidR="005644C8" w:rsidRDefault="005644C8">
      <w:pPr>
        <w:jc w:val="both"/>
        <w:rPr>
          <w:b/>
          <w:sz w:val="22"/>
          <w:szCs w:val="22"/>
        </w:rPr>
      </w:pPr>
    </w:p>
    <w:p w14:paraId="5BABCF2C" w14:textId="0F2AE1D1" w:rsidR="005644C8" w:rsidRDefault="00DE5F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02. 10. 2024</w:t>
      </w:r>
      <w:bookmarkStart w:id="0" w:name="_GoBack"/>
      <w:bookmarkEnd w:id="0"/>
      <w:r w:rsidR="00D17DB4">
        <w:rPr>
          <w:b/>
          <w:sz w:val="22"/>
          <w:szCs w:val="22"/>
        </w:rPr>
        <w:t xml:space="preserve"> / D</w:t>
      </w:r>
    </w:p>
    <w:p w14:paraId="6937B41B" w14:textId="77777777" w:rsidR="005644C8" w:rsidRDefault="005644C8">
      <w:pPr>
        <w:pStyle w:val="Nadpis1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  <w:u w:val="none"/>
        </w:rPr>
      </w:pPr>
    </w:p>
    <w:p w14:paraId="190569F2" w14:textId="77777777" w:rsidR="005644C8" w:rsidRDefault="00D17DB4">
      <w:pPr>
        <w:pStyle w:val="Nadpis1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szCs w:val="22"/>
          <w:u w:val="none"/>
        </w:rPr>
        <w:t xml:space="preserve">FCI – Standard Nr. 235 </w:t>
      </w:r>
    </w:p>
    <w:p w14:paraId="7FBE1F3C" w14:textId="77777777" w:rsidR="005644C8" w:rsidRDefault="005644C8">
      <w:pPr>
        <w:jc w:val="both"/>
        <w:rPr>
          <w:b/>
          <w:bCs/>
          <w:sz w:val="22"/>
          <w:szCs w:val="22"/>
          <w:lang w:val="de-DE"/>
        </w:rPr>
      </w:pPr>
    </w:p>
    <w:p w14:paraId="3BC13516" w14:textId="77777777" w:rsidR="005644C8" w:rsidRDefault="00D17DB4">
      <w:pPr>
        <w:jc w:val="both"/>
        <w:rPr>
          <w:bCs/>
          <w:sz w:val="22"/>
          <w:szCs w:val="22"/>
          <w:lang w:val="de-DE"/>
        </w:rPr>
      </w:pPr>
      <w:proofErr w:type="spellStart"/>
      <w:r>
        <w:rPr>
          <w:bCs/>
          <w:sz w:val="22"/>
          <w:szCs w:val="22"/>
          <w:lang w:val="de-DE"/>
        </w:rPr>
        <w:t>Překlad</w:t>
      </w:r>
      <w:proofErr w:type="spellEnd"/>
      <w:r>
        <w:rPr>
          <w:b/>
          <w:bCs/>
          <w:sz w:val="22"/>
          <w:szCs w:val="22"/>
          <w:lang w:val="de-DE"/>
        </w:rPr>
        <w:t xml:space="preserve">: </w:t>
      </w:r>
      <w:r>
        <w:rPr>
          <w:bCs/>
          <w:sz w:val="22"/>
          <w:szCs w:val="22"/>
          <w:lang w:val="de-DE"/>
        </w:rPr>
        <w:t xml:space="preserve">Klub chovatelů </w:t>
      </w:r>
      <w:proofErr w:type="spellStart"/>
      <w:r>
        <w:rPr>
          <w:bCs/>
          <w:sz w:val="22"/>
          <w:szCs w:val="22"/>
          <w:lang w:val="de-DE"/>
        </w:rPr>
        <w:t>německých</w:t>
      </w:r>
      <w:proofErr w:type="spellEnd"/>
      <w:r>
        <w:rPr>
          <w:bCs/>
          <w:sz w:val="22"/>
          <w:szCs w:val="22"/>
          <w:lang w:val="de-DE"/>
        </w:rPr>
        <w:t xml:space="preserve"> </w:t>
      </w:r>
      <w:proofErr w:type="spellStart"/>
      <w:r>
        <w:rPr>
          <w:bCs/>
          <w:sz w:val="22"/>
          <w:szCs w:val="22"/>
          <w:lang w:val="de-DE"/>
        </w:rPr>
        <w:t>dog</w:t>
      </w:r>
      <w:proofErr w:type="spellEnd"/>
    </w:p>
    <w:p w14:paraId="7E1E633B" w14:textId="77777777" w:rsidR="005644C8" w:rsidRDefault="005644C8">
      <w:pPr>
        <w:jc w:val="both"/>
        <w:rPr>
          <w:b/>
          <w:bCs/>
          <w:sz w:val="22"/>
          <w:szCs w:val="22"/>
          <w:lang w:val="de-DE"/>
        </w:rPr>
      </w:pPr>
    </w:p>
    <w:p w14:paraId="6ED1D142" w14:textId="77777777" w:rsidR="005644C8" w:rsidRDefault="005644C8">
      <w:pPr>
        <w:jc w:val="both"/>
        <w:rPr>
          <w:b/>
          <w:bCs/>
          <w:sz w:val="22"/>
          <w:szCs w:val="22"/>
          <w:lang w:val="de-DE"/>
        </w:rPr>
      </w:pPr>
    </w:p>
    <w:p w14:paraId="0255B084" w14:textId="77777777" w:rsidR="005644C8" w:rsidRDefault="00D17DB4">
      <w:pPr>
        <w:pStyle w:val="Nadpis2"/>
        <w:numPr>
          <w:ilvl w:val="1"/>
          <w:numId w:val="2"/>
        </w:numPr>
        <w:jc w:val="center"/>
        <w:rPr>
          <w:rFonts w:ascii="Arial Black" w:hAnsi="Arial Black" w:cs="Arial Black"/>
          <w:caps/>
          <w:szCs w:val="22"/>
          <w:u w:val="single"/>
          <w:lang w:val="de-DE"/>
        </w:rPr>
      </w:pPr>
      <w:r>
        <w:rPr>
          <w:rFonts w:ascii="Arial Black" w:hAnsi="Arial Black" w:cs="Arial Black"/>
          <w:caps/>
          <w:szCs w:val="22"/>
          <w:u w:val="single"/>
          <w:lang w:val="de-DE"/>
        </w:rPr>
        <w:t>NĚMECKÁ DOGA</w:t>
      </w:r>
    </w:p>
    <w:p w14:paraId="2C615BD8" w14:textId="77777777" w:rsidR="005644C8" w:rsidRDefault="005644C8">
      <w:pPr>
        <w:jc w:val="both"/>
        <w:rPr>
          <w:b/>
          <w:bCs/>
          <w:sz w:val="22"/>
          <w:szCs w:val="22"/>
          <w:u w:val="single"/>
          <w:lang w:val="de-DE"/>
        </w:rPr>
      </w:pPr>
    </w:p>
    <w:p w14:paraId="2E0D4789" w14:textId="77777777" w:rsidR="005644C8" w:rsidRDefault="00D17DB4">
      <w:pPr>
        <w:jc w:val="center"/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08C18769" wp14:editId="0374742E">
            <wp:extent cx="2781300" cy="393255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29FC" w14:textId="77777777" w:rsidR="005644C8" w:rsidRDefault="005644C8">
      <w:pPr>
        <w:jc w:val="center"/>
        <w:rPr>
          <w:b/>
          <w:u w:val="single"/>
        </w:rPr>
      </w:pPr>
    </w:p>
    <w:p w14:paraId="591D92DE" w14:textId="77777777" w:rsidR="005644C8" w:rsidRDefault="005644C8">
      <w:pPr>
        <w:jc w:val="center"/>
        <w:rPr>
          <w:b/>
          <w:u w:val="single"/>
        </w:rPr>
      </w:pPr>
    </w:p>
    <w:p w14:paraId="5E98452F" w14:textId="77777777" w:rsidR="005644C8" w:rsidRDefault="005644C8">
      <w:pPr>
        <w:jc w:val="center"/>
        <w:rPr>
          <w:b/>
          <w:u w:val="single"/>
        </w:rPr>
      </w:pPr>
    </w:p>
    <w:p w14:paraId="12A3038E" w14:textId="77777777" w:rsidR="005644C8" w:rsidRDefault="005644C8">
      <w:pPr>
        <w:jc w:val="center"/>
        <w:rPr>
          <w:b/>
          <w:sz w:val="36"/>
          <w:u w:val="single"/>
        </w:rPr>
      </w:pPr>
    </w:p>
    <w:p w14:paraId="12CC0C25" w14:textId="77777777" w:rsidR="005644C8" w:rsidRDefault="005644C8">
      <w:pPr>
        <w:jc w:val="center"/>
        <w:rPr>
          <w:b/>
          <w:sz w:val="36"/>
          <w:u w:val="single"/>
        </w:rPr>
      </w:pPr>
    </w:p>
    <w:p w14:paraId="38FAABB4" w14:textId="77777777" w:rsidR="005644C8" w:rsidRDefault="005644C8">
      <w:pPr>
        <w:jc w:val="center"/>
        <w:rPr>
          <w:b/>
          <w:sz w:val="36"/>
          <w:u w:val="single"/>
        </w:rPr>
      </w:pPr>
    </w:p>
    <w:p w14:paraId="0399DE14" w14:textId="77777777" w:rsidR="005644C8" w:rsidRDefault="005644C8">
      <w:pPr>
        <w:jc w:val="center"/>
        <w:rPr>
          <w:b/>
          <w:sz w:val="36"/>
          <w:u w:val="single"/>
        </w:rPr>
      </w:pPr>
    </w:p>
    <w:p w14:paraId="40E955E5" w14:textId="77777777" w:rsidR="005644C8" w:rsidRDefault="005644C8">
      <w:pPr>
        <w:jc w:val="center"/>
        <w:rPr>
          <w:b/>
          <w:sz w:val="36"/>
          <w:u w:val="single"/>
        </w:rPr>
      </w:pPr>
    </w:p>
    <w:p w14:paraId="5291079C" w14:textId="77777777" w:rsidR="005644C8" w:rsidRDefault="005644C8">
      <w:pPr>
        <w:jc w:val="center"/>
        <w:rPr>
          <w:b/>
          <w:sz w:val="36"/>
          <w:u w:val="single"/>
        </w:rPr>
      </w:pPr>
    </w:p>
    <w:p w14:paraId="20DDC836" w14:textId="77777777" w:rsidR="005644C8" w:rsidRDefault="005644C8">
      <w:pPr>
        <w:jc w:val="center"/>
        <w:rPr>
          <w:b/>
          <w:sz w:val="36"/>
          <w:u w:val="single"/>
        </w:rPr>
      </w:pPr>
    </w:p>
    <w:p w14:paraId="77567F9A" w14:textId="77777777" w:rsidR="005644C8" w:rsidRDefault="005644C8">
      <w:pPr>
        <w:jc w:val="center"/>
        <w:rPr>
          <w:b/>
          <w:sz w:val="36"/>
          <w:u w:val="single"/>
        </w:rPr>
      </w:pPr>
    </w:p>
    <w:p w14:paraId="4C6A3BCB" w14:textId="77777777" w:rsidR="005644C8" w:rsidRDefault="005644C8">
      <w:pPr>
        <w:jc w:val="center"/>
        <w:rPr>
          <w:b/>
          <w:sz w:val="36"/>
          <w:u w:val="single"/>
        </w:rPr>
      </w:pPr>
    </w:p>
    <w:p w14:paraId="2284B689" w14:textId="77777777" w:rsidR="005644C8" w:rsidRDefault="00D17DB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NĚMECKÁ DOGA</w:t>
      </w:r>
    </w:p>
    <w:p w14:paraId="585B6CCD" w14:textId="77777777" w:rsidR="005644C8" w:rsidRDefault="005644C8"/>
    <w:p w14:paraId="4669D5CE" w14:textId="77777777" w:rsidR="005644C8" w:rsidRDefault="00D17DB4">
      <w:r>
        <w:rPr>
          <w:b/>
          <w:u w:val="single"/>
        </w:rPr>
        <w:t>ZEMĚ PŮVODU</w:t>
      </w:r>
      <w:r>
        <w:t>: Německo</w:t>
      </w:r>
    </w:p>
    <w:p w14:paraId="653C17CD" w14:textId="77777777" w:rsidR="005644C8" w:rsidRDefault="005644C8"/>
    <w:p w14:paraId="4D69F6C1" w14:textId="77777777" w:rsidR="005644C8" w:rsidRDefault="00D17DB4">
      <w:r>
        <w:rPr>
          <w:b/>
          <w:u w:val="single"/>
        </w:rPr>
        <w:t>DATUM PUBLIKACE PLATNÉHO ORIGINÁLNÍHO STANDARDU</w:t>
      </w:r>
      <w:r>
        <w:t xml:space="preserve"> : </w:t>
      </w:r>
      <w:proofErr w:type="gramStart"/>
      <w:r>
        <w:t>08.10.2012</w:t>
      </w:r>
      <w:proofErr w:type="gramEnd"/>
    </w:p>
    <w:p w14:paraId="752C1770" w14:textId="77777777" w:rsidR="005644C8" w:rsidRDefault="005644C8"/>
    <w:p w14:paraId="378C0EE9" w14:textId="77777777" w:rsidR="005644C8" w:rsidRDefault="00D17DB4">
      <w:r>
        <w:rPr>
          <w:b/>
          <w:u w:val="single"/>
        </w:rPr>
        <w:t>POUŽITÍ</w:t>
      </w:r>
      <w:r>
        <w:t>: Společenský, strážní pes a pes pro ochranu</w:t>
      </w:r>
    </w:p>
    <w:p w14:paraId="1324D7CA" w14:textId="77777777" w:rsidR="005644C8" w:rsidRDefault="005644C8"/>
    <w:p w14:paraId="07771D61" w14:textId="77777777" w:rsidR="005644C8" w:rsidRDefault="00D17DB4">
      <w:proofErr w:type="gramStart"/>
      <w:r>
        <w:rPr>
          <w:b/>
          <w:u w:val="single"/>
        </w:rPr>
        <w:t>KLASIFIKACE F.C.</w:t>
      </w:r>
      <w:proofErr w:type="gramEnd"/>
      <w:r>
        <w:rPr>
          <w:b/>
          <w:u w:val="single"/>
        </w:rPr>
        <w:t>I.</w:t>
      </w:r>
      <w:r>
        <w:t xml:space="preserve"> : </w:t>
      </w:r>
      <w:r>
        <w:tab/>
        <w:t xml:space="preserve">Skupina 2 - pinčové, knírači, </w:t>
      </w:r>
      <w:proofErr w:type="spellStart"/>
      <w:r>
        <w:t>molossové</w:t>
      </w:r>
      <w:proofErr w:type="spellEnd"/>
      <w:r>
        <w:t xml:space="preserve"> a švýcarští salašničtí psi</w:t>
      </w:r>
    </w:p>
    <w:p w14:paraId="7FAEC02A" w14:textId="77777777" w:rsidR="005644C8" w:rsidRDefault="00D17DB4">
      <w:r>
        <w:t xml:space="preserve">          </w:t>
      </w:r>
      <w:r>
        <w:tab/>
      </w:r>
      <w:r>
        <w:tab/>
      </w:r>
      <w:r>
        <w:tab/>
        <w:t xml:space="preserve">Sekce 2.1 – </w:t>
      </w:r>
      <w:proofErr w:type="spellStart"/>
      <w:r>
        <w:t>Molossové</w:t>
      </w:r>
      <w:proofErr w:type="spellEnd"/>
      <w:r>
        <w:t xml:space="preserve">, </w:t>
      </w:r>
      <w:proofErr w:type="spellStart"/>
      <w:r>
        <w:t>dogovití</w:t>
      </w:r>
      <w:proofErr w:type="spellEnd"/>
      <w:r>
        <w:t xml:space="preserve"> psi</w:t>
      </w:r>
    </w:p>
    <w:p w14:paraId="6E0F18B8" w14:textId="77777777" w:rsidR="005644C8" w:rsidRDefault="00D17DB4">
      <w:pPr>
        <w:ind w:left="708" w:firstLine="708"/>
      </w:pPr>
      <w:r>
        <w:t xml:space="preserve">          </w:t>
      </w:r>
      <w:r>
        <w:tab/>
        <w:t>Bez zkoušek z výkonu</w:t>
      </w:r>
    </w:p>
    <w:p w14:paraId="543448A6" w14:textId="77777777" w:rsidR="005644C8" w:rsidRDefault="005644C8">
      <w:pPr>
        <w:jc w:val="both"/>
      </w:pPr>
    </w:p>
    <w:p w14:paraId="74D3E13E" w14:textId="77777777" w:rsidR="005644C8" w:rsidRDefault="00D17DB4">
      <w:pPr>
        <w:jc w:val="both"/>
      </w:pPr>
      <w:r>
        <w:rPr>
          <w:b/>
          <w:u w:val="single"/>
        </w:rPr>
        <w:t>KRÁTKÝ PŘEHLED HISTORIE</w:t>
      </w:r>
      <w:r>
        <w:t xml:space="preserve">: za předchůdce dnešních německých dog jsou považováni staří </w:t>
      </w:r>
      <w:proofErr w:type="spellStart"/>
      <w:r>
        <w:t>býkohryzové</w:t>
      </w:r>
      <w:proofErr w:type="spellEnd"/>
      <w:r>
        <w:t xml:space="preserve"> stejně jako psi používaní ke štvaní zvěře a k lovu na divočáky. Svojí konstitucí tvoří střed mezi silným mastifem anglického typu a rychlým obratným chrtem. Označení doga nejprve patřilo velkým, silným psům, kteří zpočátku nemuseli patřit k žádnému určitému plemeni. Názvy jako </w:t>
      </w:r>
      <w:proofErr w:type="spellStart"/>
      <w:r>
        <w:t>ulmská</w:t>
      </w:r>
      <w:proofErr w:type="spellEnd"/>
      <w:r>
        <w:t xml:space="preserve"> doga, anglická doga, dánská doga, pes na štvanice, pes na divočáky a velká doga, později označovaly podle barvy a velikosti různé typy těchto psů. V roce 1878 se v Berlíně rozhodl sedmičlenný výbor nadšených chovatelů a rozhodčích pod předsednictvím Dr. </w:t>
      </w:r>
      <w:proofErr w:type="spellStart"/>
      <w:r>
        <w:t>Bodinuse</w:t>
      </w:r>
      <w:proofErr w:type="spellEnd"/>
      <w:r>
        <w:t xml:space="preserve"> zahrnout všechny výše uvedené varianty pod název "německá doga". Tím byl položen základní kámen samostatného německého plemene psů. V roce 1880 byl při příležitosti výstavy v Berlíně sestaven první standard dogy, který od roku 1888 spravuje "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Doggen</w:t>
      </w:r>
      <w:proofErr w:type="spellEnd"/>
      <w:r>
        <w:t xml:space="preserve"> - Club 1888 e. V", a který byl během let opakovaně upravován. Jeho dnešní podoba odpovídá předpisům F.C.I.</w:t>
      </w:r>
    </w:p>
    <w:p w14:paraId="7F74F8A9" w14:textId="77777777" w:rsidR="005644C8" w:rsidRDefault="005644C8">
      <w:pPr>
        <w:jc w:val="both"/>
      </w:pPr>
    </w:p>
    <w:p w14:paraId="45747663" w14:textId="77777777" w:rsidR="005644C8" w:rsidRDefault="00D17DB4">
      <w:pPr>
        <w:jc w:val="both"/>
      </w:pPr>
      <w:r>
        <w:rPr>
          <w:b/>
          <w:u w:val="single"/>
        </w:rPr>
        <w:t>CELKOVÝ VZHLED</w:t>
      </w:r>
      <w:r>
        <w:t>: německá doga spojuje ve svém ušlechtilém zjevu velikost, sílu a harmonickou stavbu těla s hrdostí, sílou a elegancí. Díky své hmotnosti, spojené s ušlechtilostí, harmonií vzhledu, dokonalým proporcím jednotlivých linií a především díky mimořádně výrazné hlavě, působí doga na pozorovatele jako ušlechtilá socha. Postava není neohrabaná ani přespříliš elegantní. Její pohlavní výraz je jasně definován.  Doga je Apollem mezi rasami psů.</w:t>
      </w:r>
    </w:p>
    <w:p w14:paraId="1FEE8BB5" w14:textId="77777777" w:rsidR="005644C8" w:rsidRDefault="005644C8"/>
    <w:p w14:paraId="1D726D22" w14:textId="77777777" w:rsidR="005644C8" w:rsidRDefault="00D17DB4">
      <w:pPr>
        <w:jc w:val="both"/>
      </w:pPr>
      <w:r>
        <w:rPr>
          <w:b/>
          <w:u w:val="single"/>
        </w:rPr>
        <w:t>DŮLEŽITÉ PROPORCE</w:t>
      </w:r>
      <w:r>
        <w:t xml:space="preserve">: stavba těla je téměř kvadratická; to platí obzvláště u psů. Feny smějí </w:t>
      </w:r>
      <w:r>
        <w:rPr>
          <w:i/>
          <w:iCs/>
        </w:rPr>
        <w:t>(mohou)</w:t>
      </w:r>
      <w:r>
        <w:t xml:space="preserve"> být poněkud delší. </w:t>
      </w:r>
    </w:p>
    <w:p w14:paraId="49D164AD" w14:textId="77777777" w:rsidR="005644C8" w:rsidRDefault="005644C8">
      <w:pPr>
        <w:jc w:val="both"/>
      </w:pPr>
    </w:p>
    <w:p w14:paraId="01102AF3" w14:textId="77777777" w:rsidR="005644C8" w:rsidRDefault="00D17DB4">
      <w:pPr>
        <w:jc w:val="both"/>
        <w:rPr>
          <w:b/>
          <w:bCs/>
        </w:rPr>
      </w:pPr>
      <w:r>
        <w:rPr>
          <w:b/>
          <w:u w:val="single"/>
        </w:rPr>
        <w:t>CHOVÁNÍ / POVAHA</w:t>
      </w:r>
      <w:r>
        <w:t xml:space="preserve">: přátelská, milá, svým majitelům oddaná a věrná, vůči cizím může být zdrženlivá. Žádoucí je sebevědomý, neohrožený, lehce ovladatelný, učenlivý, společenský a rodinný pes s vysokým prahem vzrušivosti, bez projevů agresivního chování. </w:t>
      </w:r>
      <w:r>
        <w:rPr>
          <w:b/>
          <w:bCs/>
        </w:rPr>
        <w:t>Velmi důležité je společensky přijatelné chování.</w:t>
      </w:r>
    </w:p>
    <w:p w14:paraId="644C678B" w14:textId="77777777" w:rsidR="005644C8" w:rsidRDefault="005644C8">
      <w:pPr>
        <w:rPr>
          <w:b/>
          <w:u w:val="single"/>
        </w:rPr>
      </w:pPr>
    </w:p>
    <w:p w14:paraId="622D3356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HLAVA:</w:t>
      </w:r>
    </w:p>
    <w:p w14:paraId="7B174880" w14:textId="77777777" w:rsidR="005644C8" w:rsidRDefault="00D17DB4">
      <w:pPr>
        <w:jc w:val="both"/>
      </w:pPr>
      <w:r>
        <w:t xml:space="preserve">V souladu s celkovým vzhledem, protáhlá, úzká, markantní, ne klínovitá, výrazná, jemně řezaná (zvláště partie pod očima). Vzdálenost špičky nosu ke stopu a stopu od slabě vyjádřeného týlního hrbolu by měla být pokud možno shodná. </w:t>
      </w:r>
      <w:r>
        <w:rPr>
          <w:b/>
          <w:bCs/>
        </w:rPr>
        <w:t>Poměr 1:1</w:t>
      </w:r>
      <w:r>
        <w:t xml:space="preserve">. Horní linie tlamy a mozkovny by měly probíhat paralelně. Při pohledu zepředu musí hlava vypadat štíhle a </w:t>
      </w:r>
      <w:proofErr w:type="spellStart"/>
      <w:r>
        <w:rPr>
          <w:b/>
          <w:bCs/>
        </w:rPr>
        <w:t>řezaně</w:t>
      </w:r>
      <w:proofErr w:type="spellEnd"/>
      <w:r>
        <w:rPr>
          <w:b/>
          <w:bCs/>
        </w:rPr>
        <w:t xml:space="preserve"> (hranatě)</w:t>
      </w:r>
      <w:r>
        <w:t>, přičemž hřbet nosu by měl být pokud možno široký.</w:t>
      </w:r>
    </w:p>
    <w:p w14:paraId="474543AC" w14:textId="77777777" w:rsidR="005644C8" w:rsidRDefault="005644C8"/>
    <w:p w14:paraId="4741E9FC" w14:textId="77777777" w:rsidR="005644C8" w:rsidRDefault="005644C8"/>
    <w:p w14:paraId="46BA53D8" w14:textId="77777777" w:rsidR="005644C8" w:rsidRDefault="005644C8"/>
    <w:p w14:paraId="752F6380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HORNÍ ČÁST HLAVY:</w:t>
      </w:r>
    </w:p>
    <w:p w14:paraId="36092421" w14:textId="77777777" w:rsidR="005644C8" w:rsidRDefault="00D17DB4">
      <w:pPr>
        <w:rPr>
          <w:b/>
        </w:rPr>
      </w:pPr>
      <w:r>
        <w:rPr>
          <w:b/>
        </w:rPr>
        <w:t>Horní část hlavy musí být plochá (rovná) a řezaná (hranatá).</w:t>
      </w:r>
    </w:p>
    <w:p w14:paraId="17BBDEEE" w14:textId="77777777" w:rsidR="005644C8" w:rsidRDefault="00D17DB4">
      <w:r>
        <w:rPr>
          <w:u w:val="single"/>
        </w:rPr>
        <w:t xml:space="preserve">Lebka: </w:t>
      </w:r>
      <w:r>
        <w:t>Nadočnicové oblouky dobře vyvinuté, aniž by však vystupovaly.</w:t>
      </w:r>
    </w:p>
    <w:p w14:paraId="1D641B3E" w14:textId="77777777" w:rsidR="005644C8" w:rsidRDefault="00D17DB4">
      <w:r>
        <w:rPr>
          <w:u w:val="single"/>
        </w:rPr>
        <w:t>Stop:</w:t>
      </w:r>
      <w:r>
        <w:t xml:space="preserve"> Jasně definován.</w:t>
      </w:r>
    </w:p>
    <w:p w14:paraId="2475D7A4" w14:textId="77777777" w:rsidR="005644C8" w:rsidRDefault="005644C8">
      <w:pPr>
        <w:rPr>
          <w:b/>
          <w:u w:val="single"/>
        </w:rPr>
      </w:pPr>
    </w:p>
    <w:p w14:paraId="57DE784E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OBLIČEJOVÁ ČÁST:</w:t>
      </w:r>
    </w:p>
    <w:p w14:paraId="0CBA3E5A" w14:textId="5E2CF452" w:rsidR="005644C8" w:rsidRDefault="00D17DB4">
      <w:pPr>
        <w:jc w:val="both"/>
      </w:pPr>
      <w:r>
        <w:rPr>
          <w:u w:val="single"/>
        </w:rPr>
        <w:t>Nosní houba</w:t>
      </w:r>
      <w:r>
        <w:t>: dobře vyvinutá, spíše široká než kulatá, s velkými nosními otvory. Nosní houba musí být černá s výjimkou černobíle skvrnitých dog. U nich je černá nosní houba žádoucí a toleruje se černě skvrnitá nebo masově zbarvená nosní houba. U modrých psů je nosní houba antracitově zbarvená (zesvětlená černá).</w:t>
      </w:r>
    </w:p>
    <w:p w14:paraId="5FF6B964" w14:textId="33DD8664" w:rsidR="005644C8" w:rsidRDefault="00D17DB4">
      <w:pPr>
        <w:jc w:val="both"/>
      </w:pPr>
      <w:r>
        <w:rPr>
          <w:u w:val="single"/>
        </w:rPr>
        <w:t>Tlama</w:t>
      </w:r>
      <w:r>
        <w:t xml:space="preserve">: by měla být hluboká a pokud možno pravoúhlá. Neměla by být špičatá, příliš malá a s příliš převislými pysky (pysky vlající). </w:t>
      </w:r>
      <w:r>
        <w:rPr>
          <w:b/>
          <w:bCs/>
        </w:rPr>
        <w:t>Přední ohraničení rtů řezané</w:t>
      </w:r>
      <w:r>
        <w:t xml:space="preserve"> </w:t>
      </w:r>
      <w:r>
        <w:rPr>
          <w:b/>
          <w:bCs/>
        </w:rPr>
        <w:t>(hranaté),</w:t>
      </w:r>
      <w:r>
        <w:t xml:space="preserve"> koutky tlamy dobře znatelné. Tmavě pigmentované pysky. U černobíle skvrnitých dog se tolerují pysky s neúplnou pigmentací nebo pysky masově zbarvené. Hřbet nosu nesmí být ani vydutý ani vypouklý. Rovněž nesmí sestupovat směrem vpřed. </w:t>
      </w:r>
    </w:p>
    <w:p w14:paraId="17332219" w14:textId="3D8001EF" w:rsidR="005644C8" w:rsidRDefault="00D17DB4">
      <w:pPr>
        <w:jc w:val="both"/>
      </w:pPr>
      <w:r>
        <w:rPr>
          <w:u w:val="single"/>
        </w:rPr>
        <w:t>Čelisti / zuby</w:t>
      </w:r>
      <w:r>
        <w:t xml:space="preserve">: dobře vyvinuté široké čelisti. Silný, zdravý a úplný nůžkový skus (42 zubů podle běžného zubního vzorce). </w:t>
      </w:r>
      <w:r>
        <w:rPr>
          <w:b/>
          <w:bCs/>
        </w:rPr>
        <w:t>Absence až dvou P1 v dolní nebo horní čelisti je tolerována.</w:t>
      </w:r>
    </w:p>
    <w:p w14:paraId="1FAFDAB9" w14:textId="77777777" w:rsidR="005644C8" w:rsidRDefault="00D17DB4">
      <w:pPr>
        <w:jc w:val="both"/>
      </w:pPr>
      <w:r>
        <w:rPr>
          <w:u w:val="single"/>
        </w:rPr>
        <w:t xml:space="preserve">Líce: </w:t>
      </w:r>
      <w:r>
        <w:t>lícní svaly mají být jen lehce naznačeny, v žádném případě nesmí silně vystupovat.</w:t>
      </w:r>
    </w:p>
    <w:p w14:paraId="3866A32E" w14:textId="77777777" w:rsidR="005644C8" w:rsidRDefault="00D17DB4">
      <w:pPr>
        <w:jc w:val="both"/>
      </w:pPr>
      <w:r>
        <w:rPr>
          <w:u w:val="single"/>
        </w:rPr>
        <w:t>Oči</w:t>
      </w:r>
      <w:r>
        <w:t xml:space="preserve">: středně velké, s živým, chytrým a přátelským výrazem. Pokud možno tmavé, mandlového tvaru s dobře přiléhajícími víčky. Nesmí být daleko od sebe posazené a nesmí být štěrbinovité. Světlé, pichlavé a jantarově žluté oči nejsou žádoucí. U modrých dog jsou přípustné poněkud světlejší oči. U černobíle a </w:t>
      </w:r>
      <w:r>
        <w:rPr>
          <w:b/>
          <w:bCs/>
        </w:rPr>
        <w:t xml:space="preserve">černošedě </w:t>
      </w:r>
      <w:r>
        <w:t xml:space="preserve">skvrnitých dog se tolerují světlé oči nebo oči různých barev. </w:t>
      </w:r>
    </w:p>
    <w:p w14:paraId="548EE97C" w14:textId="2F07670A" w:rsidR="005644C8" w:rsidRDefault="00D17DB4">
      <w:pPr>
        <w:jc w:val="both"/>
        <w:rPr>
          <w:i/>
          <w:iCs/>
          <w:u w:val="single"/>
        </w:rPr>
      </w:pPr>
      <w:r>
        <w:rPr>
          <w:u w:val="single"/>
        </w:rPr>
        <w:t>Uši</w:t>
      </w:r>
      <w:r>
        <w:t xml:space="preserve">: Přirozeně visící, vysoko nasazené, středně velké, přední okraj přiléhá k líci. </w:t>
      </w:r>
    </w:p>
    <w:p w14:paraId="09A028B8" w14:textId="77777777" w:rsidR="005644C8" w:rsidRDefault="005644C8"/>
    <w:p w14:paraId="6046D92F" w14:textId="33FFC6CC" w:rsidR="005644C8" w:rsidRDefault="00D17DB4">
      <w:pPr>
        <w:jc w:val="both"/>
        <w:rPr>
          <w:i/>
          <w:iCs/>
          <w:u w:val="single"/>
        </w:rPr>
      </w:pPr>
      <w:r>
        <w:rPr>
          <w:b/>
          <w:u w:val="single"/>
        </w:rPr>
        <w:t>KRK</w:t>
      </w:r>
      <w:r>
        <w:t xml:space="preserve">: dlouhý, suchý, svalnatý. Ani krátký ani silný (tlustý). Dobře vyvinutý v nasazení, k hlavě se lehce zužuje, linie šíje je lehce klenutá. Krk je nesen vzpřímeně, přitom je poněkud skloněn kupředu, ale ne jelení šíje. </w:t>
      </w:r>
    </w:p>
    <w:p w14:paraId="1906BEB6" w14:textId="77777777" w:rsidR="005644C8" w:rsidRDefault="005644C8">
      <w:pPr>
        <w:rPr>
          <w:b/>
          <w:u w:val="single"/>
        </w:rPr>
      </w:pPr>
    </w:p>
    <w:p w14:paraId="32CF0F67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TĚLO</w:t>
      </w:r>
    </w:p>
    <w:p w14:paraId="4C8EC09A" w14:textId="77777777" w:rsidR="005644C8" w:rsidRDefault="00D17DB4">
      <w:pPr>
        <w:jc w:val="both"/>
      </w:pPr>
      <w:r>
        <w:rPr>
          <w:u w:val="single"/>
        </w:rPr>
        <w:t>Kohoutek</w:t>
      </w:r>
      <w:r>
        <w:t>: nejvyšší bod silného těla. Je tvořen hřebeny lopatek, které přesahují trny obratlů.</w:t>
      </w:r>
    </w:p>
    <w:p w14:paraId="1B7FBA26" w14:textId="68B50D14" w:rsidR="005644C8" w:rsidRDefault="00D17DB4">
      <w:pPr>
        <w:jc w:val="both"/>
        <w:rPr>
          <w:i/>
          <w:iCs/>
          <w:u w:val="single"/>
        </w:rPr>
      </w:pPr>
      <w:r>
        <w:rPr>
          <w:u w:val="single"/>
        </w:rPr>
        <w:t>Hřbet</w:t>
      </w:r>
      <w:r>
        <w:t xml:space="preserve">: krátký pevný a </w:t>
      </w:r>
      <w:r>
        <w:rPr>
          <w:b/>
          <w:bCs/>
        </w:rPr>
        <w:t>svalnatý</w:t>
      </w:r>
      <w:r>
        <w:t xml:space="preserve">, jeho téměř rovná linie nepatrně klesá směrem dozadu. </w:t>
      </w:r>
    </w:p>
    <w:p w14:paraId="0E15145B" w14:textId="24C62A9C" w:rsidR="005644C8" w:rsidRDefault="00D17DB4">
      <w:proofErr w:type="gramStart"/>
      <w:r>
        <w:rPr>
          <w:u w:val="single"/>
        </w:rPr>
        <w:t>Bedra:</w:t>
      </w:r>
      <w:r>
        <w:t xml:space="preserve">  široká</w:t>
      </w:r>
      <w:proofErr w:type="gramEnd"/>
      <w:r>
        <w:t xml:space="preserve">, silně </w:t>
      </w:r>
      <w:proofErr w:type="spellStart"/>
      <w:r>
        <w:t>osvalená</w:t>
      </w:r>
      <w:proofErr w:type="spellEnd"/>
      <w:r>
        <w:t>.</w:t>
      </w:r>
    </w:p>
    <w:p w14:paraId="59BAA4A6" w14:textId="4F91A4E2" w:rsidR="005644C8" w:rsidRDefault="00D17DB4">
      <w:pPr>
        <w:jc w:val="both"/>
      </w:pPr>
      <w:r>
        <w:rPr>
          <w:u w:val="single"/>
        </w:rPr>
        <w:t>Záď</w:t>
      </w:r>
      <w:r>
        <w:t xml:space="preserve">: široká, silně </w:t>
      </w:r>
      <w:proofErr w:type="spellStart"/>
      <w:r>
        <w:t>osvalená</w:t>
      </w:r>
      <w:proofErr w:type="spellEnd"/>
      <w:r>
        <w:t xml:space="preserve">, od křížové kosti směrem k nasazení ocasu mírně klesá a plynule přechází v nasazení ocasu. </w:t>
      </w:r>
    </w:p>
    <w:p w14:paraId="684B59FB" w14:textId="77777777" w:rsidR="005644C8" w:rsidRDefault="00D17DB4">
      <w:pPr>
        <w:jc w:val="both"/>
      </w:pPr>
      <w:r>
        <w:rPr>
          <w:u w:val="single"/>
        </w:rPr>
        <w:t>Hruď</w:t>
      </w:r>
      <w:r>
        <w:t xml:space="preserve">: dosahuje až k loketním kloubům. Dobře klenutá žebra sahají daleko dozadu. Hruď dobré šířky a hloubky s výrazným </w:t>
      </w:r>
      <w:proofErr w:type="spellStart"/>
      <w:r>
        <w:t>předhrudím</w:t>
      </w:r>
      <w:proofErr w:type="spellEnd"/>
      <w:r>
        <w:t xml:space="preserve"> (přičemž hrudní kost nesmí příliš vystupovat vpřed). Žebra nesmí být ani plochá ani sudovitá.</w:t>
      </w:r>
    </w:p>
    <w:p w14:paraId="2DC7DEAE" w14:textId="2D931327" w:rsidR="005644C8" w:rsidRDefault="00D17DB4">
      <w:pPr>
        <w:jc w:val="both"/>
        <w:rPr>
          <w:i/>
          <w:iCs/>
          <w:u w:val="single"/>
        </w:rPr>
      </w:pPr>
      <w:r>
        <w:rPr>
          <w:u w:val="single"/>
        </w:rPr>
        <w:t>Spodní profilová linie a břicho:</w:t>
      </w:r>
      <w:r>
        <w:t xml:space="preserve"> břicho směrem dozadu dobře vtažené, se spodní stranou hrudního koše tvoří pěknou obloukovou linii. </w:t>
      </w:r>
    </w:p>
    <w:p w14:paraId="67B693A6" w14:textId="77777777" w:rsidR="005644C8" w:rsidRDefault="005644C8">
      <w:pPr>
        <w:jc w:val="both"/>
      </w:pPr>
    </w:p>
    <w:p w14:paraId="624B2A5C" w14:textId="5D31C1FE" w:rsidR="005644C8" w:rsidRDefault="00D17DB4">
      <w:pPr>
        <w:jc w:val="both"/>
      </w:pPr>
      <w:r>
        <w:rPr>
          <w:b/>
          <w:u w:val="single"/>
        </w:rPr>
        <w:t>OCAS</w:t>
      </w:r>
      <w:r>
        <w:t>: dosahuje až k hlezennímu kloubu. Není ani příliš dlouhý, ani příliš krátký. Je nasazený vysoko a široce</w:t>
      </w:r>
      <w:r w:rsidR="00D86E6E">
        <w:t xml:space="preserve"> </w:t>
      </w:r>
      <w:r>
        <w:t xml:space="preserve">a nesmí být příliš tlustý. Ke konci se rovnoměrně zužuje.  V klidu visí v přirozeném oblouku, při vzrušení nebo při pohybu nesen lehce jako šavle, ale nesmí být </w:t>
      </w:r>
      <w:proofErr w:type="gramStart"/>
      <w:r>
        <w:t>nesen  podstatně</w:t>
      </w:r>
      <w:proofErr w:type="gramEnd"/>
      <w:r>
        <w:t xml:space="preserve"> nad hřbetní linii a vytočen do stran. </w:t>
      </w:r>
    </w:p>
    <w:p w14:paraId="78A4EA34" w14:textId="77777777" w:rsidR="005644C8" w:rsidRDefault="005644C8">
      <w:pPr>
        <w:rPr>
          <w:b/>
          <w:u w:val="single"/>
        </w:rPr>
      </w:pPr>
    </w:p>
    <w:p w14:paraId="69B9C479" w14:textId="77777777" w:rsidR="005644C8" w:rsidRDefault="005644C8">
      <w:pPr>
        <w:rPr>
          <w:b/>
          <w:u w:val="single"/>
        </w:rPr>
      </w:pPr>
    </w:p>
    <w:p w14:paraId="16B35244" w14:textId="77777777" w:rsidR="005644C8" w:rsidRDefault="005644C8">
      <w:pPr>
        <w:rPr>
          <w:b/>
          <w:u w:val="single"/>
        </w:rPr>
      </w:pPr>
    </w:p>
    <w:p w14:paraId="7867BB4A" w14:textId="77777777" w:rsidR="005644C8" w:rsidRDefault="005644C8">
      <w:pPr>
        <w:rPr>
          <w:b/>
          <w:u w:val="single"/>
        </w:rPr>
      </w:pPr>
    </w:p>
    <w:p w14:paraId="3E88F5C0" w14:textId="77777777" w:rsidR="005644C8" w:rsidRDefault="005644C8">
      <w:pPr>
        <w:rPr>
          <w:b/>
          <w:u w:val="single"/>
        </w:rPr>
      </w:pPr>
    </w:p>
    <w:p w14:paraId="2748A7EF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KONČETINY:</w:t>
      </w:r>
    </w:p>
    <w:p w14:paraId="295F45DB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 xml:space="preserve">HRUDNÍ </w:t>
      </w:r>
      <w:proofErr w:type="gramStart"/>
      <w:r>
        <w:rPr>
          <w:b/>
          <w:u w:val="single"/>
        </w:rPr>
        <w:t>KONČETINA  (Y):</w:t>
      </w:r>
      <w:proofErr w:type="gramEnd"/>
      <w:r>
        <w:rPr>
          <w:b/>
          <w:u w:val="single"/>
        </w:rPr>
        <w:t xml:space="preserve"> </w:t>
      </w:r>
    </w:p>
    <w:p w14:paraId="4707A7B8" w14:textId="3BD30E31" w:rsidR="005644C8" w:rsidRDefault="00D17DB4">
      <w:pPr>
        <w:rPr>
          <w:b/>
          <w:bCs/>
        </w:rPr>
      </w:pPr>
      <w:r>
        <w:rPr>
          <w:b/>
          <w:bCs/>
        </w:rPr>
        <w:t>Obecně:</w:t>
      </w:r>
      <w:r>
        <w:t xml:space="preserve"> dobře </w:t>
      </w:r>
      <w:proofErr w:type="spellStart"/>
      <w:r>
        <w:t>zaúhlen</w:t>
      </w:r>
      <w:r w:rsidR="00D86E6E">
        <w:t>é</w:t>
      </w:r>
      <w:proofErr w:type="spellEnd"/>
      <w:r>
        <w:t xml:space="preserve">, se silnými svaly a kostmi. </w:t>
      </w:r>
      <w:r>
        <w:rPr>
          <w:b/>
          <w:bCs/>
        </w:rPr>
        <w:t>Rovné a rovnoběžné při pohledu zepředu</w:t>
      </w:r>
    </w:p>
    <w:p w14:paraId="0BBA0A6D" w14:textId="73C80E6F" w:rsidR="005644C8" w:rsidRDefault="00D17DB4">
      <w:pPr>
        <w:jc w:val="both"/>
      </w:pPr>
      <w:r>
        <w:rPr>
          <w:u w:val="single"/>
        </w:rPr>
        <w:t>Plece</w:t>
      </w:r>
      <w:r>
        <w:t xml:space="preserve">: silně </w:t>
      </w:r>
      <w:proofErr w:type="spellStart"/>
      <w:r>
        <w:t>osvalené</w:t>
      </w:r>
      <w:proofErr w:type="spellEnd"/>
      <w:r>
        <w:t>. Lopatka je dlouhá a šikmo uložená, s nadloktím svírá úhel zhruba 100 až 110 stupňů.</w:t>
      </w:r>
    </w:p>
    <w:p w14:paraId="7B2E9D22" w14:textId="77777777" w:rsidR="005644C8" w:rsidRDefault="00D17DB4">
      <w:pPr>
        <w:jc w:val="both"/>
      </w:pPr>
      <w:r>
        <w:rPr>
          <w:u w:val="single"/>
        </w:rPr>
        <w:t>Nadloktí</w:t>
      </w:r>
      <w:r>
        <w:t>: silné a svalnaté, dobře přiléhající; mělo by být poněkud delší než lopatka.</w:t>
      </w:r>
    </w:p>
    <w:p w14:paraId="464F21A1" w14:textId="77777777" w:rsidR="005644C8" w:rsidRDefault="00D17DB4">
      <w:r>
        <w:rPr>
          <w:u w:val="single"/>
        </w:rPr>
        <w:t>Loket</w:t>
      </w:r>
      <w:r>
        <w:t>: nevytáčí se ven ani dovnitř.</w:t>
      </w:r>
    </w:p>
    <w:p w14:paraId="64C9F620" w14:textId="77777777" w:rsidR="005644C8" w:rsidRDefault="00D17DB4">
      <w:pPr>
        <w:jc w:val="both"/>
      </w:pPr>
      <w:r>
        <w:rPr>
          <w:u w:val="single"/>
        </w:rPr>
        <w:t>Předloktí</w:t>
      </w:r>
      <w:r>
        <w:t>: silné, svalnaté, při pohledu ze strany i zepředu naprosto rovné.</w:t>
      </w:r>
    </w:p>
    <w:p w14:paraId="32F42542" w14:textId="77777777" w:rsidR="005644C8" w:rsidRDefault="00D17DB4">
      <w:pPr>
        <w:jc w:val="both"/>
      </w:pPr>
      <w:r>
        <w:rPr>
          <w:u w:val="single"/>
        </w:rPr>
        <w:t>Zápěstí</w:t>
      </w:r>
      <w:r>
        <w:t>: silné, stabilní, od struktury předloktí se zvedá pouze nepatrně.</w:t>
      </w:r>
    </w:p>
    <w:p w14:paraId="5B462393" w14:textId="77777777" w:rsidR="005644C8" w:rsidRDefault="00D17DB4">
      <w:pPr>
        <w:jc w:val="both"/>
      </w:pPr>
      <w:proofErr w:type="spellStart"/>
      <w:r>
        <w:rPr>
          <w:u w:val="single"/>
        </w:rPr>
        <w:t>Nadprstí</w:t>
      </w:r>
      <w:proofErr w:type="spellEnd"/>
      <w:r>
        <w:t>: silné, při pohledu zepředu rovné, při pohledu ze strany směřuje pouze nepatrně kupředu.</w:t>
      </w:r>
    </w:p>
    <w:p w14:paraId="2CCFACFF" w14:textId="77777777" w:rsidR="005644C8" w:rsidRDefault="00D17DB4">
      <w:pPr>
        <w:jc w:val="both"/>
      </w:pPr>
      <w:r>
        <w:rPr>
          <w:u w:val="single"/>
        </w:rPr>
        <w:t>Tlapy</w:t>
      </w:r>
      <w:r>
        <w:t>: okrouhlé, vysoko klenuté a s dobře uzavřenými prsty (kočičí tlapa). Drápy krátké, silné, pokud možno tmavé.</w:t>
      </w:r>
    </w:p>
    <w:p w14:paraId="362C905F" w14:textId="77777777" w:rsidR="005644C8" w:rsidRDefault="005644C8">
      <w:pPr>
        <w:jc w:val="both"/>
      </w:pPr>
    </w:p>
    <w:p w14:paraId="66AB6F44" w14:textId="77777777" w:rsidR="005644C8" w:rsidRDefault="00D17DB4">
      <w:pPr>
        <w:jc w:val="both"/>
      </w:pPr>
      <w:r>
        <w:rPr>
          <w:b/>
          <w:u w:val="single"/>
        </w:rPr>
        <w:t>PÁNEVNÍ KONČETINA(Y):</w:t>
      </w:r>
      <w:r>
        <w:t xml:space="preserve"> celá kostra pánevní končetiny je pokryta silnými svaly, které zvýrazňují záď, kyčel a stehno jako široké a oblé. Silné, dobře </w:t>
      </w:r>
      <w:proofErr w:type="spellStart"/>
      <w:r>
        <w:t>osvalené</w:t>
      </w:r>
      <w:proofErr w:type="spellEnd"/>
      <w:r>
        <w:t xml:space="preserve"> pánevní končetiny stojí při pohledu zezadu paralelně s hrudními končetinami.</w:t>
      </w:r>
    </w:p>
    <w:p w14:paraId="59D86CFA" w14:textId="77777777" w:rsidR="005644C8" w:rsidRDefault="00D17DB4">
      <w:r>
        <w:rPr>
          <w:u w:val="single"/>
        </w:rPr>
        <w:t>Stehno</w:t>
      </w:r>
      <w:r>
        <w:t>: dlouhé, široké, velmi svalnaté.</w:t>
      </w:r>
    </w:p>
    <w:p w14:paraId="5ED99486" w14:textId="77777777" w:rsidR="005644C8" w:rsidRDefault="00D17DB4">
      <w:r>
        <w:rPr>
          <w:u w:val="single"/>
        </w:rPr>
        <w:t>Koleno</w:t>
      </w:r>
      <w:r>
        <w:t>: silné, stojící téměř svisle pod kyčelním kloubem.</w:t>
      </w:r>
    </w:p>
    <w:p w14:paraId="5C23D37C" w14:textId="77777777" w:rsidR="005644C8" w:rsidRDefault="00D17DB4">
      <w:r>
        <w:rPr>
          <w:u w:val="single"/>
        </w:rPr>
        <w:t>Bérce</w:t>
      </w:r>
      <w:r>
        <w:t xml:space="preserve">: dlouhé, zhruba stejné délky jako stehno, dobře </w:t>
      </w:r>
      <w:proofErr w:type="spellStart"/>
      <w:r>
        <w:t>osvalené</w:t>
      </w:r>
      <w:proofErr w:type="spellEnd"/>
      <w:r>
        <w:t>.</w:t>
      </w:r>
    </w:p>
    <w:p w14:paraId="65753115" w14:textId="77777777" w:rsidR="005644C8" w:rsidRDefault="00D17DB4">
      <w:r>
        <w:rPr>
          <w:u w:val="single"/>
        </w:rPr>
        <w:t>Hlezenní kloub</w:t>
      </w:r>
      <w:r>
        <w:t>: silný, stabilní, nesměřuje ani dovnitř, ani ven.</w:t>
      </w:r>
    </w:p>
    <w:p w14:paraId="5BE8E831" w14:textId="77777777" w:rsidR="005644C8" w:rsidRDefault="00D17DB4">
      <w:proofErr w:type="spellStart"/>
      <w:r>
        <w:rPr>
          <w:u w:val="single"/>
        </w:rPr>
        <w:t>Nadprstí</w:t>
      </w:r>
      <w:proofErr w:type="spellEnd"/>
      <w:r>
        <w:t>: krátké, silné, stojící téměř kolmo k zemi.</w:t>
      </w:r>
    </w:p>
    <w:p w14:paraId="1120796B" w14:textId="77777777" w:rsidR="005644C8" w:rsidRDefault="00D17DB4">
      <w:pPr>
        <w:jc w:val="both"/>
      </w:pPr>
      <w:r>
        <w:rPr>
          <w:u w:val="single"/>
        </w:rPr>
        <w:t>Tlapy</w:t>
      </w:r>
      <w:r>
        <w:t>: okrouhlé, vysoko klenuté a s dobře uzavřenými prsty (kočičí tlapa). Drápy krátké, silné, pokud možno tmavé.</w:t>
      </w:r>
    </w:p>
    <w:p w14:paraId="25DEBAA4" w14:textId="77777777" w:rsidR="005644C8" w:rsidRDefault="005644C8">
      <w:pPr>
        <w:jc w:val="both"/>
      </w:pPr>
    </w:p>
    <w:p w14:paraId="6CAAE4F7" w14:textId="10ECB8E1" w:rsidR="005644C8" w:rsidRDefault="00D17DB4">
      <w:pPr>
        <w:jc w:val="both"/>
        <w:rPr>
          <w:i/>
          <w:iCs/>
          <w:u w:val="single"/>
        </w:rPr>
      </w:pPr>
      <w:r>
        <w:rPr>
          <w:b/>
          <w:u w:val="single"/>
        </w:rPr>
        <w:t>KROK/POHYB</w:t>
      </w:r>
      <w:r>
        <w:t xml:space="preserve">: harmonický, pružný, prostorný, lehce pérovaný, končetiny se musí při pohledu zepředu a zezadu pohybovat paralelně. </w:t>
      </w:r>
    </w:p>
    <w:p w14:paraId="731ECB31" w14:textId="77777777" w:rsidR="005644C8" w:rsidRDefault="005644C8">
      <w:pPr>
        <w:jc w:val="both"/>
        <w:rPr>
          <w:i/>
          <w:iCs/>
          <w:u w:val="single"/>
        </w:rPr>
      </w:pPr>
    </w:p>
    <w:p w14:paraId="7F66138E" w14:textId="1CDEE345" w:rsidR="005644C8" w:rsidRDefault="00D17DB4">
      <w:pPr>
        <w:jc w:val="both"/>
      </w:pPr>
      <w:r>
        <w:rPr>
          <w:b/>
          <w:u w:val="single"/>
        </w:rPr>
        <w:t>KŮŽE</w:t>
      </w:r>
      <w:r>
        <w:t xml:space="preserve">: těsně přiléhající, u jednobarevných dog dobře pigmentovaná. U </w:t>
      </w:r>
      <w:proofErr w:type="gramStart"/>
      <w:r>
        <w:t>černobíle  skvrnitých</w:t>
      </w:r>
      <w:proofErr w:type="gramEnd"/>
      <w:r>
        <w:t xml:space="preserve"> dog převážně odpovídá rozložení pigmentu rozložení skvrn.</w:t>
      </w:r>
    </w:p>
    <w:p w14:paraId="0A091910" w14:textId="77777777" w:rsidR="005644C8" w:rsidRDefault="005644C8">
      <w:pPr>
        <w:rPr>
          <w:b/>
          <w:u w:val="single"/>
        </w:rPr>
      </w:pPr>
    </w:p>
    <w:p w14:paraId="1A1332A3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OSRSTĚNÍ -není</w:t>
      </w:r>
    </w:p>
    <w:p w14:paraId="6D8A570D" w14:textId="77777777" w:rsidR="005644C8" w:rsidRDefault="00D17DB4">
      <w:r>
        <w:rPr>
          <w:b/>
          <w:u w:val="single"/>
        </w:rPr>
        <w:t>SRST</w:t>
      </w:r>
      <w:r>
        <w:rPr>
          <w:u w:val="single"/>
        </w:rPr>
        <w:t>:</w:t>
      </w:r>
      <w:r>
        <w:t xml:space="preserve"> velmi krátká a hustá, hladce přiléhající, lesklá. Ne matná, mdlá, ne dvojí osrstění.</w:t>
      </w:r>
    </w:p>
    <w:p w14:paraId="6F3A84A2" w14:textId="77777777" w:rsidR="005644C8" w:rsidRDefault="005644C8">
      <w:pPr>
        <w:jc w:val="both"/>
      </w:pPr>
    </w:p>
    <w:p w14:paraId="32FF1EE2" w14:textId="77777777" w:rsidR="005644C8" w:rsidRDefault="00D17DB4">
      <w:pPr>
        <w:jc w:val="both"/>
      </w:pPr>
      <w:r>
        <w:rPr>
          <w:b/>
          <w:u w:val="single"/>
        </w:rPr>
        <w:t>BARVY</w:t>
      </w:r>
      <w:r>
        <w:t xml:space="preserve">: německá doga se chová ve třech samostatných variantách: </w:t>
      </w:r>
    </w:p>
    <w:p w14:paraId="00508A77" w14:textId="77777777" w:rsidR="005644C8" w:rsidRDefault="00D17DB4">
      <w:pPr>
        <w:jc w:val="both"/>
        <w:rPr>
          <w:b/>
          <w:bCs/>
        </w:rPr>
      </w:pPr>
      <w:r>
        <w:rPr>
          <w:b/>
          <w:bCs/>
        </w:rPr>
        <w:t xml:space="preserve">Varianta 1:žlutá a žíhaná, </w:t>
      </w:r>
    </w:p>
    <w:p w14:paraId="2CDC99D9" w14:textId="77777777" w:rsidR="005644C8" w:rsidRDefault="00D17DB4">
      <w:pPr>
        <w:jc w:val="both"/>
        <w:rPr>
          <w:b/>
          <w:bCs/>
        </w:rPr>
      </w:pPr>
      <w:r>
        <w:rPr>
          <w:b/>
          <w:bCs/>
        </w:rPr>
        <w:t xml:space="preserve">Varianta 2:černobíle skvrnitá, černošedě skvrnitá a černá, </w:t>
      </w:r>
    </w:p>
    <w:p w14:paraId="2606F087" w14:textId="77777777" w:rsidR="005644C8" w:rsidRDefault="00D17DB4">
      <w:pPr>
        <w:jc w:val="both"/>
        <w:rPr>
          <w:b/>
          <w:bCs/>
        </w:rPr>
      </w:pPr>
      <w:r>
        <w:rPr>
          <w:b/>
          <w:bCs/>
        </w:rPr>
        <w:t>Varianta 3:modrá.</w:t>
      </w:r>
    </w:p>
    <w:p w14:paraId="734632F9" w14:textId="0EA42F5F" w:rsidR="005644C8" w:rsidRDefault="00D17DB4">
      <w:pPr>
        <w:numPr>
          <w:ilvl w:val="0"/>
          <w:numId w:val="3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Žlutá</w:t>
      </w:r>
      <w:r>
        <w:t xml:space="preserve">: světle až sytě zlatožlutá, </w:t>
      </w:r>
      <w:r>
        <w:rPr>
          <w:b/>
          <w:bCs/>
        </w:rPr>
        <w:t xml:space="preserve">rovnoměrně stínovaná po celém těle. </w:t>
      </w:r>
      <w:r>
        <w:t xml:space="preserve">Žádoucí je černá maska (černá maska je žádoucí).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Malé bílé znaky na hrudi jsou přípustné. </w:t>
      </w:r>
    </w:p>
    <w:p w14:paraId="671E62AE" w14:textId="16CEAC3D" w:rsidR="005644C8" w:rsidRDefault="00D17DB4">
      <w:pPr>
        <w:numPr>
          <w:ilvl w:val="0"/>
          <w:numId w:val="3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Žíhaná</w:t>
      </w:r>
      <w:r>
        <w:t>: základní barva od světle až po syt</w:t>
      </w:r>
      <w:r w:rsidR="00D86E6E">
        <w:t>ě</w:t>
      </w:r>
      <w:r>
        <w:t xml:space="preserve"> zlatožlutou s černým, co nejrovnoměrnějším a zřetelně vyznačeným žíháním, probíhajícím ve směru žeber.  Žádoucí je černá maska. </w:t>
      </w:r>
      <w:r>
        <w:rPr>
          <w:b/>
          <w:bCs/>
        </w:rPr>
        <w:t>Malé bílé znaky na hrudi jsou přípustné.</w:t>
      </w:r>
    </w:p>
    <w:p w14:paraId="13BCA087" w14:textId="5E7A5FC2" w:rsidR="005644C8" w:rsidRDefault="00D17DB4">
      <w:pPr>
        <w:numPr>
          <w:ilvl w:val="0"/>
          <w:numId w:val="3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Černobíle </w:t>
      </w:r>
      <w:proofErr w:type="gramStart"/>
      <w:r>
        <w:rPr>
          <w:u w:val="single"/>
        </w:rPr>
        <w:t xml:space="preserve">skvrnitá </w:t>
      </w:r>
      <w:r>
        <w:t>: základní</w:t>
      </w:r>
      <w:proofErr w:type="gramEnd"/>
      <w:r>
        <w:t xml:space="preserve"> barva čistě bílá, pokud možno bez všech odstínů, s </w:t>
      </w:r>
      <w:proofErr w:type="spellStart"/>
      <w:r>
        <w:t>lakově</w:t>
      </w:r>
      <w:proofErr w:type="spellEnd"/>
      <w:r>
        <w:t xml:space="preserve"> černými skvrnami, dobře rozdělenými po celém těle. Skvrny jsou nestejné velikosti a tvaru. Nežádoucí jsou šedé, modré nebo nahnědlé části skvrn, stejně jako nástin šedo-modré barvy.</w:t>
      </w:r>
    </w:p>
    <w:p w14:paraId="4667236C" w14:textId="43692FC4" w:rsidR="005644C8" w:rsidRDefault="00D17DB4">
      <w:pPr>
        <w:tabs>
          <w:tab w:val="left" w:pos="0"/>
          <w:tab w:val="left" w:pos="360"/>
        </w:tabs>
        <w:ind w:left="1080" w:hanging="360"/>
        <w:rPr>
          <w:i/>
          <w:iCs/>
          <w:u w:val="single"/>
        </w:rPr>
      </w:pPr>
      <w:r>
        <w:lastRenderedPageBreak/>
        <w:tab/>
      </w:r>
    </w:p>
    <w:p w14:paraId="7DC6D1E7" w14:textId="77777777" w:rsidR="005644C8" w:rsidRDefault="00D17DB4">
      <w:pPr>
        <w:tabs>
          <w:tab w:val="left" w:pos="0"/>
          <w:tab w:val="left" w:pos="360"/>
        </w:tabs>
        <w:ind w:left="1080" w:hanging="360"/>
        <w:rPr>
          <w:b/>
          <w:bCs/>
        </w:rPr>
      </w:pPr>
      <w:r>
        <w:rPr>
          <w:b/>
          <w:bCs/>
          <w:u w:val="single"/>
        </w:rPr>
        <w:t xml:space="preserve">Černošedě </w:t>
      </w:r>
      <w:proofErr w:type="gramStart"/>
      <w:r>
        <w:rPr>
          <w:b/>
          <w:bCs/>
          <w:u w:val="single"/>
        </w:rPr>
        <w:t>skvrnitá :</w:t>
      </w:r>
      <w:r>
        <w:rPr>
          <w:b/>
          <w:bCs/>
        </w:rPr>
        <w:t>základní</w:t>
      </w:r>
      <w:proofErr w:type="gramEnd"/>
      <w:r>
        <w:rPr>
          <w:b/>
          <w:bCs/>
        </w:rPr>
        <w:t xml:space="preserve"> barva šedá, pokud možno bez všech odstínů, s </w:t>
      </w:r>
      <w:proofErr w:type="spellStart"/>
      <w:r>
        <w:rPr>
          <w:b/>
          <w:bCs/>
        </w:rPr>
        <w:t>lakově</w:t>
      </w:r>
      <w:proofErr w:type="spellEnd"/>
      <w:r>
        <w:rPr>
          <w:b/>
          <w:bCs/>
        </w:rPr>
        <w:t xml:space="preserve"> černými skvrnami, dobře rozdělenými po celém těle. Bílé znaky na hrudi a tlapách jsou povoleny. Toto platí i pro plášťové dogy, u kterých šedo-černé skvrny pokrývají tělo jako plášť a tlama, krk, hruď, břicho, končetiny a špička ocasu jsou bílé.  </w:t>
      </w:r>
    </w:p>
    <w:p w14:paraId="4F6F8BCB" w14:textId="71469C68" w:rsidR="005644C8" w:rsidRDefault="00D17DB4">
      <w:pPr>
        <w:tabs>
          <w:tab w:val="left" w:pos="0"/>
          <w:tab w:val="left" w:pos="360"/>
        </w:tabs>
        <w:ind w:left="1080" w:hanging="360"/>
        <w:rPr>
          <w:i/>
          <w:iCs/>
          <w:u w:val="single"/>
        </w:rPr>
      </w:pPr>
      <w:r>
        <w:rPr>
          <w:u w:val="single"/>
        </w:rPr>
        <w:t>Černá</w:t>
      </w:r>
      <w:r>
        <w:t xml:space="preserve">: </w:t>
      </w:r>
      <w:proofErr w:type="spellStart"/>
      <w:r>
        <w:t>lakově</w:t>
      </w:r>
      <w:proofErr w:type="spellEnd"/>
      <w:r>
        <w:t xml:space="preserve"> černá, bílé znaky na hrudi a tlapách jsou přípustné. K nim patří i </w:t>
      </w:r>
      <w:r>
        <w:rPr>
          <w:b/>
          <w:bCs/>
        </w:rPr>
        <w:t>plášťové dogy</w:t>
      </w:r>
      <w:r>
        <w:t xml:space="preserve">, u nichž černá pokrývá tělo jako plášť, a tlama, krk, hruď, břicho, končetiny a špička ocasu </w:t>
      </w:r>
      <w:r>
        <w:rPr>
          <w:b/>
          <w:bCs/>
        </w:rPr>
        <w:t xml:space="preserve">jsou </w:t>
      </w:r>
      <w:r>
        <w:t xml:space="preserve">bílé, právě tak jako dogy s bílou základní barvou a velkými černými plotnami (plátové dogy). </w:t>
      </w:r>
    </w:p>
    <w:p w14:paraId="0552D4C6" w14:textId="58CF581E" w:rsidR="005644C8" w:rsidRDefault="00D17DB4">
      <w:pPr>
        <w:numPr>
          <w:ilvl w:val="0"/>
          <w:numId w:val="3"/>
        </w:numPr>
        <w:tabs>
          <w:tab w:val="left" w:pos="0"/>
          <w:tab w:val="left" w:pos="360"/>
        </w:tabs>
        <w:ind w:left="720"/>
        <w:rPr>
          <w:i/>
          <w:iCs/>
          <w:u w:val="single"/>
        </w:rPr>
      </w:pPr>
      <w:r>
        <w:rPr>
          <w:u w:val="single"/>
        </w:rPr>
        <w:t>Modrá</w:t>
      </w:r>
      <w:r>
        <w:t xml:space="preserve">: čistě ocelově modrá, bílé znaky na hrudi a tlapách jsou přípustné. </w:t>
      </w:r>
    </w:p>
    <w:p w14:paraId="55B9643B" w14:textId="77777777" w:rsidR="005644C8" w:rsidRDefault="005644C8">
      <w:pPr>
        <w:tabs>
          <w:tab w:val="left" w:pos="0"/>
        </w:tabs>
        <w:ind w:left="720"/>
      </w:pPr>
    </w:p>
    <w:p w14:paraId="4446FD08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VELIKOST:</w:t>
      </w:r>
    </w:p>
    <w:p w14:paraId="7265EE53" w14:textId="77777777" w:rsidR="005644C8" w:rsidRDefault="00D17DB4">
      <w:r>
        <w:rPr>
          <w:u w:val="single"/>
        </w:rPr>
        <w:t>Kohoutková výška</w:t>
      </w:r>
      <w:r>
        <w:t>:</w:t>
      </w:r>
      <w:r>
        <w:tab/>
        <w:t>psi</w:t>
      </w:r>
      <w:r>
        <w:tab/>
        <w:t>minimálně 80 cm, 90 cm by nemělo být překročeno</w:t>
      </w:r>
    </w:p>
    <w:p w14:paraId="4B74DEDD" w14:textId="77777777" w:rsidR="005644C8" w:rsidRDefault="00D17DB4">
      <w:r>
        <w:tab/>
      </w:r>
      <w:r>
        <w:tab/>
      </w:r>
      <w:r>
        <w:tab/>
        <w:t>feny</w:t>
      </w:r>
      <w:r>
        <w:tab/>
        <w:t>minimálně 72 cm, 84 cm by nemělo být překročeno</w:t>
      </w:r>
    </w:p>
    <w:p w14:paraId="5D968FBD" w14:textId="77777777" w:rsidR="005644C8" w:rsidRDefault="005644C8"/>
    <w:p w14:paraId="74151C20" w14:textId="77777777" w:rsidR="005644C8" w:rsidRDefault="00D17DB4">
      <w:pPr>
        <w:jc w:val="both"/>
      </w:pPr>
      <w:r>
        <w:rPr>
          <w:b/>
          <w:u w:val="single"/>
        </w:rPr>
        <w:t>CHYBY</w:t>
      </w:r>
      <w:r>
        <w:t>: každá odchylka od uvedených bodů by se měla posuzovat jako vada, jejíž hodnocení by mělo být v přesném poměru se stupněm odchylky a vlivu na funkční zdraví a dobrý zdravotní stav psa.</w:t>
      </w:r>
    </w:p>
    <w:p w14:paraId="68E4E8FD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>Hlava</w:t>
      </w:r>
      <w:r>
        <w:t>: příliš malý stop.</w:t>
      </w:r>
    </w:p>
    <w:p w14:paraId="30CB2B5F" w14:textId="5CDE85B6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i/>
          <w:iCs/>
          <w:u w:val="single"/>
        </w:rPr>
      </w:pPr>
      <w:r>
        <w:rPr>
          <w:u w:val="single"/>
        </w:rPr>
        <w:t xml:space="preserve">Tlama: </w:t>
      </w:r>
      <w:r>
        <w:rPr>
          <w:b/>
          <w:bCs/>
        </w:rPr>
        <w:t>Tendence k</w:t>
      </w:r>
      <w:r>
        <w:t> </w:t>
      </w:r>
      <w:r>
        <w:rPr>
          <w:b/>
          <w:bCs/>
        </w:rPr>
        <w:t>dočasné přítomnosti rolujících pysků. Krytí řezáků dolní čelisti spodním pyskem</w:t>
      </w:r>
      <w:r>
        <w:t xml:space="preserve"> </w:t>
      </w:r>
    </w:p>
    <w:p w14:paraId="7D4B9FD8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>Čelisti / zuby</w:t>
      </w:r>
      <w:r>
        <w:t>: nepravidelné postavení jednotlivých řezáků, pokud však skus zůstane převážně zachován. Příliš malé zuby, částečný klešťový skus.</w:t>
      </w:r>
    </w:p>
    <w:p w14:paraId="5940147C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>Oči</w:t>
      </w:r>
      <w:r>
        <w:t>: vystupující nebo příliš hluboce posazené oči.</w:t>
      </w:r>
    </w:p>
    <w:p w14:paraId="0A5EABFF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b/>
          <w:bCs/>
        </w:rPr>
      </w:pPr>
      <w:proofErr w:type="spellStart"/>
      <w:r>
        <w:rPr>
          <w:b/>
          <w:bCs/>
        </w:rPr>
        <w:t>Uši:Ne</w:t>
      </w:r>
      <w:proofErr w:type="spellEnd"/>
      <w:r>
        <w:rPr>
          <w:b/>
          <w:bCs/>
        </w:rPr>
        <w:t xml:space="preserve"> moc vysoko ani moc nízko nasazené, po straně odstávající, nebo ploše přiléhající</w:t>
      </w:r>
    </w:p>
    <w:p w14:paraId="6CF90C08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b/>
          <w:bCs/>
        </w:rPr>
      </w:pPr>
      <w:proofErr w:type="spellStart"/>
      <w:r>
        <w:rPr>
          <w:b/>
          <w:bCs/>
        </w:rPr>
        <w:t>Krk:jelení</w:t>
      </w:r>
      <w:proofErr w:type="spellEnd"/>
      <w:r>
        <w:rPr>
          <w:b/>
          <w:bCs/>
        </w:rPr>
        <w:t xml:space="preserve"> šíje (krk)</w:t>
      </w:r>
    </w:p>
    <w:p w14:paraId="294F8A2A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 xml:space="preserve">Lopatka: </w:t>
      </w:r>
      <w:r>
        <w:t>volná nebo přetížená, strmá lopatka.</w:t>
      </w:r>
    </w:p>
    <w:p w14:paraId="6B743F74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b/>
          <w:bCs/>
        </w:rPr>
      </w:pPr>
      <w:proofErr w:type="spellStart"/>
      <w:r>
        <w:rPr>
          <w:b/>
          <w:bCs/>
          <w:u w:val="single"/>
        </w:rPr>
        <w:t>Záda:</w:t>
      </w:r>
      <w:r>
        <w:rPr>
          <w:b/>
          <w:bCs/>
        </w:rPr>
        <w:t>stoupající</w:t>
      </w:r>
      <w:proofErr w:type="spellEnd"/>
      <w:r>
        <w:rPr>
          <w:b/>
          <w:bCs/>
        </w:rPr>
        <w:t xml:space="preserve"> směrem vzad, příliš dlouhá</w:t>
      </w:r>
    </w:p>
    <w:p w14:paraId="65B328F1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b/>
          <w:bCs/>
        </w:rPr>
      </w:pPr>
      <w:r>
        <w:rPr>
          <w:b/>
          <w:bCs/>
          <w:u w:val="single"/>
        </w:rPr>
        <w:t>Hruď</w:t>
      </w:r>
      <w:r>
        <w:rPr>
          <w:b/>
          <w:bCs/>
        </w:rPr>
        <w:t>: sudovitá nebo plochá žebra</w:t>
      </w:r>
    </w:p>
    <w:p w14:paraId="2536A3A8" w14:textId="77777777" w:rsidR="005644C8" w:rsidRDefault="00D17DB4">
      <w:pPr>
        <w:ind w:left="708"/>
        <w:jc w:val="both"/>
        <w:rPr>
          <w:i/>
          <w:iCs/>
          <w:u w:val="single"/>
        </w:rPr>
      </w:pPr>
      <w:r>
        <w:rPr>
          <w:b/>
          <w:bCs/>
          <w:u w:val="single"/>
        </w:rPr>
        <w:t xml:space="preserve">Spodní linie a </w:t>
      </w:r>
      <w:proofErr w:type="gramStart"/>
      <w:r>
        <w:rPr>
          <w:b/>
          <w:bCs/>
          <w:u w:val="single"/>
        </w:rPr>
        <w:t>břicho</w:t>
      </w:r>
      <w:r>
        <w:rPr>
          <w:b/>
          <w:bCs/>
        </w:rPr>
        <w:t>:  málo</w:t>
      </w:r>
      <w:proofErr w:type="gramEnd"/>
      <w:r>
        <w:rPr>
          <w:b/>
          <w:bCs/>
        </w:rPr>
        <w:t xml:space="preserve"> vtažená linie břicha, nedostatečně vtažená mléčná žláza</w:t>
      </w:r>
    </w:p>
    <w:p w14:paraId="3C313268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 xml:space="preserve">Loket: </w:t>
      </w:r>
      <w:r>
        <w:t>volný.</w:t>
      </w:r>
    </w:p>
    <w:p w14:paraId="46679978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 xml:space="preserve">Předloktí: </w:t>
      </w:r>
      <w:r>
        <w:t>zahnuté, zesílené nad zápěstím.</w:t>
      </w:r>
    </w:p>
    <w:p w14:paraId="0F777AB2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Zápěstí</w:t>
      </w:r>
      <w:r>
        <w:t>: naběhlé. Značně podlomené nebo příliš vzpřímené.</w:t>
      </w:r>
    </w:p>
    <w:p w14:paraId="75AAB9EE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</w:pPr>
      <w:r>
        <w:rPr>
          <w:u w:val="single"/>
        </w:rPr>
        <w:t>Pánevní končetina</w:t>
      </w:r>
      <w:r>
        <w:t xml:space="preserve">: příliš otevřené nebo příliš uzavřené </w:t>
      </w:r>
      <w:proofErr w:type="spellStart"/>
      <w:r>
        <w:t>úhlení</w:t>
      </w:r>
      <w:proofErr w:type="spellEnd"/>
      <w:r>
        <w:t>. Kravský postoj, příliš úzký nebo sudovitý postoj.</w:t>
      </w:r>
    </w:p>
    <w:p w14:paraId="31ABD34D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jc w:val="both"/>
        <w:rPr>
          <w:b/>
          <w:bCs/>
        </w:rPr>
      </w:pPr>
      <w:r>
        <w:rPr>
          <w:b/>
          <w:bCs/>
        </w:rPr>
        <w:t>Ocas: vysoko či nízko nasazený, nesený hákovitě či stočený do kroužku. Kartáč</w:t>
      </w:r>
      <w:r>
        <w:rPr>
          <w:i/>
          <w:iCs/>
          <w:u w:val="single"/>
        </w:rPr>
        <w:t xml:space="preserve"> </w:t>
      </w:r>
    </w:p>
    <w:p w14:paraId="27D603EC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Tlapy</w:t>
      </w:r>
      <w:r>
        <w:t>: ploché, přepjaté, dlouhé. Paspárky</w:t>
      </w:r>
    </w:p>
    <w:p w14:paraId="58612B22" w14:textId="77777777" w:rsidR="005644C8" w:rsidRDefault="00D17DB4">
      <w:pPr>
        <w:numPr>
          <w:ilvl w:val="0"/>
          <w:numId w:val="4"/>
        </w:numPr>
        <w:tabs>
          <w:tab w:val="left" w:pos="0"/>
          <w:tab w:val="left" w:pos="360"/>
        </w:tabs>
        <w:ind w:left="1080"/>
        <w:rPr>
          <w:b/>
          <w:bCs/>
        </w:rPr>
      </w:pPr>
      <w:r>
        <w:rPr>
          <w:b/>
          <w:bCs/>
          <w:u w:val="single"/>
        </w:rPr>
        <w:t>Barva</w:t>
      </w:r>
      <w:r>
        <w:rPr>
          <w:b/>
          <w:bCs/>
        </w:rPr>
        <w:t>: žluté dogy: žlutá do šeda, do modra nebo špinavě žlutá, žíhané dogy:</w:t>
      </w:r>
      <w:r>
        <w:rPr>
          <w:i/>
          <w:iCs/>
          <w:u w:val="single"/>
        </w:rPr>
        <w:t xml:space="preserve"> </w:t>
      </w:r>
      <w:r>
        <w:rPr>
          <w:b/>
          <w:bCs/>
        </w:rPr>
        <w:t>žlutá do šeda, do modra nebo špinavě žlutá, vybledlé (rozmazané) žíhání. Černé dogy: žlutá, hnědá nebo modročerná barva. Modré dogy: žlutá nebo černomodrá barva.</w:t>
      </w:r>
    </w:p>
    <w:p w14:paraId="22C08C3F" w14:textId="77777777" w:rsidR="005644C8" w:rsidRDefault="005644C8">
      <w:pPr>
        <w:tabs>
          <w:tab w:val="left" w:pos="0"/>
          <w:tab w:val="left" w:pos="360"/>
        </w:tabs>
        <w:ind w:left="720" w:hanging="360"/>
      </w:pPr>
    </w:p>
    <w:p w14:paraId="4FD11F02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>TĚŽKÉ VADY</w:t>
      </w:r>
    </w:p>
    <w:p w14:paraId="249F6C91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Povaha</w:t>
      </w:r>
      <w:r>
        <w:t>: chybějící sebejistota, plachá, nervózní.</w:t>
      </w:r>
    </w:p>
    <w:p w14:paraId="1314AC2D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  <w:rPr>
          <w:b/>
          <w:bCs/>
        </w:rPr>
      </w:pPr>
      <w:r>
        <w:rPr>
          <w:b/>
          <w:bCs/>
        </w:rPr>
        <w:lastRenderedPageBreak/>
        <w:t>Kůže: hluboké vrásky v oblasti tlamy a lící, přílišná volná kůže na krku, nebo lalok</w:t>
      </w:r>
    </w:p>
    <w:p w14:paraId="1B1E085A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Hlava: </w:t>
      </w:r>
      <w:r>
        <w:t>jablkovitá, silné lícní svaly.</w:t>
      </w:r>
    </w:p>
    <w:p w14:paraId="6A331B8A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Oči</w:t>
      </w:r>
      <w:r>
        <w:t xml:space="preserve">: volná víčka, příliš silně zarudlé spojivky. </w:t>
      </w:r>
    </w:p>
    <w:p w14:paraId="45B47BD6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Hřbet: </w:t>
      </w:r>
      <w:r>
        <w:t>kaprovitý nebo propadlý.</w:t>
      </w:r>
    </w:p>
    <w:p w14:paraId="37FFA080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Záď: </w:t>
      </w:r>
      <w:r>
        <w:t>silně spadající nebo vodorovná.</w:t>
      </w:r>
    </w:p>
    <w:p w14:paraId="64BD2D95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Ocas</w:t>
      </w:r>
      <w:r>
        <w:t>: otlučený, na konci zesílený nebo kupírovaný.</w:t>
      </w:r>
    </w:p>
    <w:p w14:paraId="488A9A39" w14:textId="71D5B314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Chody: </w:t>
      </w:r>
      <w:r>
        <w:rPr>
          <w:b/>
          <w:bCs/>
          <w:u w:val="single"/>
        </w:rPr>
        <w:t>krátké (</w:t>
      </w:r>
      <w:proofErr w:type="gramStart"/>
      <w:r>
        <w:rPr>
          <w:b/>
          <w:bCs/>
          <w:u w:val="single"/>
        </w:rPr>
        <w:t>cupitání),</w:t>
      </w:r>
      <w:r>
        <w:rPr>
          <w:b/>
          <w:bCs/>
        </w:rPr>
        <w:t>stálý</w:t>
      </w:r>
      <w:proofErr w:type="gramEnd"/>
      <w:r>
        <w:t xml:space="preserve"> mimochod.</w:t>
      </w:r>
    </w:p>
    <w:p w14:paraId="084B6888" w14:textId="77777777" w:rsidR="005644C8" w:rsidRDefault="005644C8">
      <w:pPr>
        <w:rPr>
          <w:b/>
          <w:u w:val="single"/>
        </w:rPr>
      </w:pPr>
    </w:p>
    <w:p w14:paraId="4FF5EB7E" w14:textId="77777777" w:rsidR="005644C8" w:rsidRDefault="00D17DB4">
      <w:pPr>
        <w:rPr>
          <w:b/>
          <w:u w:val="single"/>
        </w:rPr>
      </w:pPr>
      <w:r>
        <w:rPr>
          <w:b/>
          <w:u w:val="single"/>
        </w:rPr>
        <w:t xml:space="preserve">DISKVALIFIKUJÍCÍ VADY: </w:t>
      </w:r>
    </w:p>
    <w:p w14:paraId="2858228E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t>Agresivní nebo nadměrně bázliví psi.</w:t>
      </w:r>
    </w:p>
    <w:p w14:paraId="58327CFF" w14:textId="75391F8A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  <w:rPr>
          <w:i/>
          <w:iCs/>
          <w:u w:val="single"/>
        </w:rPr>
      </w:pPr>
      <w:r>
        <w:t xml:space="preserve">Psi, kteří vykazují zřetelnou fyzickou abnormalitu nebo poruchu chování </w:t>
      </w:r>
    </w:p>
    <w:p w14:paraId="23F2338E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Povaha: </w:t>
      </w:r>
      <w:r>
        <w:t>kousání ze strachu, nízký práh vzrušivosti.</w:t>
      </w:r>
    </w:p>
    <w:p w14:paraId="1DB09E2A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  <w:rPr>
          <w:b/>
          <w:bCs/>
        </w:rPr>
      </w:pPr>
      <w:r>
        <w:rPr>
          <w:b/>
          <w:bCs/>
          <w:u w:val="single"/>
        </w:rPr>
        <w:t>Slepota, hluchota</w:t>
      </w:r>
    </w:p>
    <w:p w14:paraId="1BB060FD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Nos: </w:t>
      </w:r>
      <w:r>
        <w:t xml:space="preserve">játrově zbarvený, rozštěp nosu. </w:t>
      </w:r>
    </w:p>
    <w:p w14:paraId="5885986F" w14:textId="63CDBA9B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Oči: </w:t>
      </w:r>
      <w:r>
        <w:t xml:space="preserve">ektropium, entropium, </w:t>
      </w:r>
      <w:proofErr w:type="spellStart"/>
      <w:r>
        <w:t>makroblefaron</w:t>
      </w:r>
      <w:proofErr w:type="spellEnd"/>
      <w:r>
        <w:t xml:space="preserve"> (abnormálně velká očí štěrbina, nadbytečně dlouhý okraj víčka). Různé barvy očí u všech jednobarevných rázů. </w:t>
      </w:r>
      <w:r>
        <w:rPr>
          <w:i/>
          <w:iCs/>
          <w:u w:val="single"/>
        </w:rPr>
        <w:t xml:space="preserve"> </w:t>
      </w:r>
    </w:p>
    <w:p w14:paraId="1835C1F4" w14:textId="0EA1F53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>Čelisti / zuby</w:t>
      </w:r>
      <w:r>
        <w:t xml:space="preserve">: předkus, </w:t>
      </w:r>
      <w:proofErr w:type="spellStart"/>
      <w:r>
        <w:t>podkus</w:t>
      </w:r>
      <w:proofErr w:type="spellEnd"/>
      <w:r>
        <w:t>, zkřížený skus</w:t>
      </w:r>
      <w:r>
        <w:rPr>
          <w:u w:val="single"/>
        </w:rPr>
        <w:t xml:space="preserve"> </w:t>
      </w:r>
      <w:r>
        <w:t xml:space="preserve">a klešťový skus. Chybějící zuby kromě </w:t>
      </w:r>
      <w:r>
        <w:rPr>
          <w:b/>
          <w:bCs/>
        </w:rPr>
        <w:t xml:space="preserve">až dohromady dvou P1 v horní nebo dolní čelisti. </w:t>
      </w:r>
      <w:r>
        <w:t xml:space="preserve"> </w:t>
      </w:r>
    </w:p>
    <w:p w14:paraId="615E6922" w14:textId="77777777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1080"/>
      </w:pPr>
      <w:r>
        <w:rPr>
          <w:u w:val="single"/>
        </w:rPr>
        <w:t xml:space="preserve">Ocas: </w:t>
      </w:r>
      <w:r>
        <w:t>zalomený.</w:t>
      </w:r>
    </w:p>
    <w:p w14:paraId="7DF41FBB" w14:textId="77777777" w:rsidR="005644C8" w:rsidRDefault="005644C8">
      <w:pPr>
        <w:tabs>
          <w:tab w:val="left" w:pos="0"/>
          <w:tab w:val="left" w:pos="360"/>
        </w:tabs>
        <w:rPr>
          <w:u w:val="single"/>
        </w:rPr>
      </w:pPr>
    </w:p>
    <w:p w14:paraId="197235BB" w14:textId="77777777" w:rsidR="005644C8" w:rsidRDefault="005644C8">
      <w:pPr>
        <w:tabs>
          <w:tab w:val="left" w:pos="0"/>
          <w:tab w:val="left" w:pos="360"/>
        </w:tabs>
        <w:rPr>
          <w:u w:val="single"/>
        </w:rPr>
      </w:pPr>
    </w:p>
    <w:p w14:paraId="4D8416E2" w14:textId="496C93BE" w:rsidR="005644C8" w:rsidRDefault="00D17DB4">
      <w:pPr>
        <w:numPr>
          <w:ilvl w:val="0"/>
          <w:numId w:val="5"/>
        </w:numPr>
        <w:tabs>
          <w:tab w:val="left" w:pos="0"/>
          <w:tab w:val="left" w:pos="360"/>
        </w:tabs>
        <w:ind w:left="720"/>
      </w:pPr>
      <w:r>
        <w:rPr>
          <w:u w:val="single"/>
        </w:rPr>
        <w:t>Barvy</w:t>
      </w:r>
      <w:r>
        <w:t xml:space="preserve">: </w:t>
      </w:r>
    </w:p>
    <w:p w14:paraId="5F6EAEAC" w14:textId="77777777" w:rsidR="005644C8" w:rsidRDefault="00D17DB4">
      <w:pPr>
        <w:tabs>
          <w:tab w:val="left" w:pos="0"/>
          <w:tab w:val="left" w:pos="360"/>
        </w:tabs>
        <w:ind w:left="720" w:hanging="360"/>
      </w:pPr>
      <w:r>
        <w:tab/>
      </w:r>
      <w:r>
        <w:rPr>
          <w:u w:val="single"/>
        </w:rPr>
        <w:t xml:space="preserve">Žluté a žíhané dogy: </w:t>
      </w:r>
      <w:r>
        <w:t xml:space="preserve">stříbrně modré nebo </w:t>
      </w:r>
      <w:proofErr w:type="spellStart"/>
      <w:r>
        <w:t>isabelově</w:t>
      </w:r>
      <w:proofErr w:type="spellEnd"/>
      <w:r>
        <w:t xml:space="preserve"> zbarvené (světle žluté), s bílou lysinkou, bílým obojkem, bílými tlapami nebo "punčochami" a bílou špičkou ocasu.</w:t>
      </w:r>
    </w:p>
    <w:p w14:paraId="342FDCC5" w14:textId="1D7489EA" w:rsidR="005644C8" w:rsidRDefault="00D17DB4">
      <w:pPr>
        <w:tabs>
          <w:tab w:val="left" w:pos="0"/>
          <w:tab w:val="left" w:pos="360"/>
        </w:tabs>
        <w:ind w:left="720" w:hanging="360"/>
      </w:pPr>
      <w:r>
        <w:tab/>
      </w:r>
      <w:r w:rsidRPr="00D17DB4">
        <w:rPr>
          <w:u w:val="single"/>
        </w:rPr>
        <w:t>Černo bílé</w:t>
      </w:r>
      <w:r>
        <w:rPr>
          <w:i/>
          <w:iCs/>
          <w:u w:val="single"/>
        </w:rPr>
        <w:t xml:space="preserve"> </w:t>
      </w:r>
      <w:r w:rsidRPr="00D17DB4">
        <w:rPr>
          <w:u w:val="single"/>
        </w:rPr>
        <w:t>skvrnité</w:t>
      </w:r>
      <w:r>
        <w:rPr>
          <w:u w:val="single"/>
        </w:rPr>
        <w:t xml:space="preserve"> dogy</w:t>
      </w:r>
      <w:r>
        <w:t>: bílá barva bez jakýchkoliv černých skvrn (albíni), takzvaní porcelánov</w:t>
      </w:r>
      <w:r w:rsidRPr="00D17DB4">
        <w:t>é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dogy</w:t>
      </w:r>
      <w:r>
        <w:t xml:space="preserve"> </w:t>
      </w:r>
      <w:r>
        <w:rPr>
          <w:i/>
          <w:iCs/>
          <w:u w:val="single"/>
        </w:rPr>
        <w:t xml:space="preserve"> </w:t>
      </w:r>
      <w:r>
        <w:t>(tito</w:t>
      </w:r>
      <w:proofErr w:type="gramEnd"/>
      <w:r>
        <w:t xml:space="preserve"> vykazují </w:t>
      </w:r>
      <w:r>
        <w:rPr>
          <w:b/>
          <w:bCs/>
        </w:rPr>
        <w:t>u základní bílé barvy</w:t>
      </w:r>
      <w:r>
        <w:t xml:space="preserve"> převážně modré, žlutě žíhané </w:t>
      </w:r>
      <w:r>
        <w:rPr>
          <w:b/>
          <w:bCs/>
        </w:rPr>
        <w:t>nebo šedé</w:t>
      </w:r>
      <w:r>
        <w:t xml:space="preserve"> skvrny).</w:t>
      </w:r>
    </w:p>
    <w:p w14:paraId="2B3534B4" w14:textId="77777777" w:rsidR="005644C8" w:rsidRDefault="00D17DB4">
      <w:pPr>
        <w:tabs>
          <w:tab w:val="left" w:pos="0"/>
          <w:tab w:val="left" w:pos="360"/>
        </w:tabs>
        <w:ind w:left="720" w:hanging="360"/>
        <w:rPr>
          <w:rFonts w:eastAsia="Tahoma"/>
        </w:rPr>
      </w:pPr>
      <w:r>
        <w:rPr>
          <w:rFonts w:ascii="Tahoma" w:eastAsia="Tahoma" w:hAnsi="Tahoma" w:cs="Tahoma"/>
        </w:rPr>
        <w:tab/>
      </w:r>
      <w:r>
        <w:rPr>
          <w:rFonts w:eastAsia="Tahoma"/>
          <w:u w:val="single"/>
        </w:rPr>
        <w:t>Modré dogy:</w:t>
      </w:r>
      <w:r>
        <w:rPr>
          <w:rFonts w:eastAsia="Tahoma"/>
        </w:rPr>
        <w:t xml:space="preserve"> s bílou lysinkou, bílým obojkem, bílými "punčochami" nebo bílou špičkou ocasu. </w:t>
      </w:r>
    </w:p>
    <w:p w14:paraId="3333ADA4" w14:textId="77777777" w:rsidR="005644C8" w:rsidRDefault="005644C8">
      <w:pPr>
        <w:tabs>
          <w:tab w:val="left" w:pos="0"/>
          <w:tab w:val="left" w:pos="360"/>
        </w:tabs>
        <w:ind w:left="720" w:hanging="360"/>
      </w:pPr>
    </w:p>
    <w:p w14:paraId="609934A8" w14:textId="77777777" w:rsidR="005644C8" w:rsidRDefault="00D17DB4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rPr>
          <w:rFonts w:eastAsia="Tahoma"/>
        </w:rPr>
      </w:pPr>
      <w:r>
        <w:rPr>
          <w:rFonts w:eastAsia="Tahoma"/>
          <w:u w:val="single"/>
        </w:rPr>
        <w:t xml:space="preserve">Velikost: </w:t>
      </w:r>
      <w:r>
        <w:rPr>
          <w:rFonts w:eastAsia="Tahoma"/>
        </w:rPr>
        <w:t>pod minimální výšku.</w:t>
      </w:r>
    </w:p>
    <w:p w14:paraId="70860731" w14:textId="77777777" w:rsidR="005644C8" w:rsidRDefault="005644C8"/>
    <w:p w14:paraId="60CECDCC" w14:textId="77777777" w:rsidR="005644C8" w:rsidRDefault="00D17DB4">
      <w:r>
        <w:rPr>
          <w:b/>
          <w:u w:val="single"/>
        </w:rPr>
        <w:t>POZN.</w:t>
      </w:r>
      <w:r>
        <w:t>: Psi musí mít dvě očividně normálně vyvinutá varlata zcela spuštěná do šourku.</w:t>
      </w:r>
    </w:p>
    <w:p w14:paraId="78B9F3A2" w14:textId="77777777" w:rsidR="005644C8" w:rsidRDefault="00D17DB4">
      <w:r>
        <w:t xml:space="preserve">K chovu by se měli používat pouze funkčně a klinicky zdraví, plemeně typičtí jedinci.  </w:t>
      </w:r>
    </w:p>
    <w:p w14:paraId="10C4769B" w14:textId="77777777" w:rsidR="005644C8" w:rsidRDefault="005644C8"/>
    <w:p w14:paraId="5C06C963" w14:textId="77777777" w:rsidR="005644C8" w:rsidRDefault="00D17DB4">
      <w:pPr>
        <w:rPr>
          <w:b/>
          <w:bCs/>
        </w:rPr>
      </w:pPr>
      <w:r>
        <w:rPr>
          <w:b/>
          <w:bCs/>
        </w:rPr>
        <w:t>Poslední změny jsou zvýrazněny tučným písmem.</w:t>
      </w:r>
    </w:p>
    <w:p w14:paraId="0B68B3D5" w14:textId="77777777" w:rsidR="005644C8" w:rsidRDefault="005644C8"/>
    <w:p w14:paraId="4AC7B630" w14:textId="77777777" w:rsidR="005644C8" w:rsidRDefault="005644C8">
      <w:pPr>
        <w:ind w:firstLine="708"/>
        <w:jc w:val="center"/>
      </w:pPr>
    </w:p>
    <w:p w14:paraId="6AA53809" w14:textId="77777777" w:rsidR="005644C8" w:rsidRDefault="005644C8">
      <w:pPr>
        <w:ind w:firstLine="708"/>
        <w:jc w:val="center"/>
      </w:pPr>
    </w:p>
    <w:p w14:paraId="5F63A0FC" w14:textId="77777777" w:rsidR="005644C8" w:rsidRDefault="005644C8">
      <w:pPr>
        <w:ind w:firstLine="708"/>
        <w:jc w:val="center"/>
      </w:pPr>
    </w:p>
    <w:p w14:paraId="0C23DD16" w14:textId="77777777" w:rsidR="005644C8" w:rsidRDefault="005644C8">
      <w:pPr>
        <w:ind w:firstLine="708"/>
        <w:jc w:val="center"/>
      </w:pPr>
    </w:p>
    <w:p w14:paraId="56E539EE" w14:textId="77777777" w:rsidR="005644C8" w:rsidRDefault="005644C8">
      <w:pPr>
        <w:ind w:firstLine="708"/>
        <w:jc w:val="center"/>
      </w:pPr>
    </w:p>
    <w:p w14:paraId="32EC4E5B" w14:textId="77777777" w:rsidR="005644C8" w:rsidRDefault="005644C8">
      <w:pPr>
        <w:ind w:firstLine="708"/>
        <w:jc w:val="center"/>
      </w:pPr>
    </w:p>
    <w:p w14:paraId="2E86CC4E" w14:textId="77777777" w:rsidR="005644C8" w:rsidRDefault="005644C8">
      <w:pPr>
        <w:ind w:firstLine="708"/>
        <w:jc w:val="center"/>
      </w:pPr>
    </w:p>
    <w:p w14:paraId="04589E9C" w14:textId="77777777" w:rsidR="005644C8" w:rsidRDefault="005644C8">
      <w:pPr>
        <w:ind w:firstLine="708"/>
        <w:jc w:val="center"/>
      </w:pPr>
    </w:p>
    <w:p w14:paraId="56C98B15" w14:textId="77777777" w:rsidR="005644C8" w:rsidRDefault="005644C8">
      <w:pPr>
        <w:ind w:firstLine="708"/>
        <w:jc w:val="center"/>
      </w:pPr>
    </w:p>
    <w:p w14:paraId="0CE97841" w14:textId="77777777" w:rsidR="005644C8" w:rsidRDefault="005644C8">
      <w:pPr>
        <w:ind w:firstLine="708"/>
        <w:jc w:val="center"/>
      </w:pPr>
    </w:p>
    <w:p w14:paraId="73B6FDFF" w14:textId="77777777" w:rsidR="005644C8" w:rsidRDefault="005644C8">
      <w:pPr>
        <w:ind w:firstLine="708"/>
        <w:jc w:val="center"/>
      </w:pPr>
    </w:p>
    <w:p w14:paraId="4E3B1C2B" w14:textId="77777777" w:rsidR="005644C8" w:rsidRDefault="005644C8">
      <w:pPr>
        <w:ind w:firstLine="708"/>
        <w:jc w:val="center"/>
      </w:pPr>
    </w:p>
    <w:p w14:paraId="4CB47344" w14:textId="77777777" w:rsidR="005644C8" w:rsidRDefault="005644C8">
      <w:pPr>
        <w:ind w:firstLine="708"/>
        <w:jc w:val="center"/>
      </w:pPr>
    </w:p>
    <w:p w14:paraId="41B6C2C8" w14:textId="77777777" w:rsidR="005644C8" w:rsidRDefault="005644C8">
      <w:pPr>
        <w:ind w:firstLine="708"/>
        <w:jc w:val="center"/>
      </w:pPr>
    </w:p>
    <w:p w14:paraId="1B5B4CA6" w14:textId="77777777" w:rsidR="005644C8" w:rsidRDefault="005644C8">
      <w:pPr>
        <w:ind w:firstLine="708"/>
        <w:jc w:val="center"/>
      </w:pPr>
    </w:p>
    <w:p w14:paraId="1898358D" w14:textId="77777777" w:rsidR="005644C8" w:rsidRDefault="005644C8">
      <w:pPr>
        <w:ind w:firstLine="708"/>
        <w:jc w:val="center"/>
      </w:pPr>
    </w:p>
    <w:p w14:paraId="224B335F" w14:textId="77777777" w:rsidR="005644C8" w:rsidRDefault="005644C8">
      <w:pPr>
        <w:ind w:firstLine="708"/>
        <w:jc w:val="center"/>
      </w:pPr>
    </w:p>
    <w:p w14:paraId="39FE927D" w14:textId="77777777" w:rsidR="005644C8" w:rsidRDefault="005644C8">
      <w:pPr>
        <w:ind w:firstLine="708"/>
        <w:jc w:val="center"/>
      </w:pPr>
    </w:p>
    <w:p w14:paraId="76468A1E" w14:textId="77777777" w:rsidR="005644C8" w:rsidRDefault="005644C8">
      <w:pPr>
        <w:ind w:firstLine="708"/>
        <w:jc w:val="center"/>
      </w:pPr>
    </w:p>
    <w:p w14:paraId="0B2D9065" w14:textId="77777777" w:rsidR="005644C8" w:rsidRDefault="005644C8">
      <w:pPr>
        <w:ind w:firstLine="708"/>
        <w:jc w:val="center"/>
      </w:pPr>
    </w:p>
    <w:p w14:paraId="6E0930F4" w14:textId="77777777" w:rsidR="005644C8" w:rsidRDefault="005644C8">
      <w:pPr>
        <w:ind w:firstLine="708"/>
        <w:jc w:val="center"/>
      </w:pPr>
    </w:p>
    <w:p w14:paraId="71A7FEAB" w14:textId="77777777" w:rsidR="005644C8" w:rsidRDefault="005644C8">
      <w:pPr>
        <w:ind w:firstLine="708"/>
        <w:jc w:val="center"/>
      </w:pPr>
    </w:p>
    <w:p w14:paraId="54E1D40A" w14:textId="77777777" w:rsidR="005644C8" w:rsidRDefault="005644C8">
      <w:pPr>
        <w:ind w:firstLine="708"/>
        <w:jc w:val="center"/>
      </w:pPr>
    </w:p>
    <w:p w14:paraId="76906F74" w14:textId="77777777" w:rsidR="005644C8" w:rsidRDefault="005644C8">
      <w:pPr>
        <w:ind w:firstLine="708"/>
        <w:jc w:val="center"/>
      </w:pPr>
    </w:p>
    <w:p w14:paraId="1E109D98" w14:textId="77777777" w:rsidR="005644C8" w:rsidRDefault="005644C8">
      <w:pPr>
        <w:ind w:firstLine="708"/>
        <w:jc w:val="center"/>
      </w:pPr>
    </w:p>
    <w:p w14:paraId="7E7A8BC9" w14:textId="77777777" w:rsidR="005644C8" w:rsidRDefault="005644C8">
      <w:pPr>
        <w:ind w:firstLine="708"/>
        <w:jc w:val="center"/>
      </w:pPr>
    </w:p>
    <w:p w14:paraId="3E51875F" w14:textId="77777777" w:rsidR="005644C8" w:rsidRDefault="005644C8">
      <w:pPr>
        <w:ind w:firstLine="708"/>
        <w:jc w:val="center"/>
      </w:pPr>
    </w:p>
    <w:p w14:paraId="58C309F9" w14:textId="77777777" w:rsidR="005644C8" w:rsidRDefault="005644C8">
      <w:pPr>
        <w:ind w:firstLine="708"/>
        <w:jc w:val="center"/>
      </w:pPr>
    </w:p>
    <w:p w14:paraId="4D6273B7" w14:textId="77777777" w:rsidR="005644C8" w:rsidRDefault="005644C8">
      <w:pPr>
        <w:ind w:firstLine="708"/>
        <w:jc w:val="center"/>
      </w:pPr>
    </w:p>
    <w:p w14:paraId="54FE20A6" w14:textId="77777777" w:rsidR="005644C8" w:rsidRDefault="005644C8">
      <w:pPr>
        <w:ind w:firstLine="708"/>
        <w:jc w:val="center"/>
      </w:pPr>
    </w:p>
    <w:p w14:paraId="34377319" w14:textId="77777777" w:rsidR="005644C8" w:rsidRDefault="005644C8">
      <w:pPr>
        <w:ind w:firstLine="708"/>
        <w:jc w:val="center"/>
      </w:pPr>
    </w:p>
    <w:p w14:paraId="4E47440C" w14:textId="77777777" w:rsidR="005644C8" w:rsidRDefault="005644C8">
      <w:pPr>
        <w:ind w:firstLine="708"/>
        <w:jc w:val="center"/>
      </w:pPr>
    </w:p>
    <w:p w14:paraId="1F0A6285" w14:textId="77777777" w:rsidR="005644C8" w:rsidRDefault="005644C8">
      <w:pPr>
        <w:ind w:firstLine="708"/>
        <w:jc w:val="center"/>
      </w:pPr>
    </w:p>
    <w:p w14:paraId="6C7239D7" w14:textId="77777777" w:rsidR="005644C8" w:rsidRDefault="005644C8">
      <w:pPr>
        <w:ind w:firstLine="708"/>
        <w:jc w:val="center"/>
      </w:pPr>
    </w:p>
    <w:p w14:paraId="7521EFC7" w14:textId="77777777" w:rsidR="005644C8" w:rsidRDefault="005644C8">
      <w:pPr>
        <w:ind w:firstLine="708"/>
        <w:jc w:val="center"/>
      </w:pPr>
    </w:p>
    <w:p w14:paraId="31F89D1B" w14:textId="77777777" w:rsidR="005644C8" w:rsidRDefault="005644C8">
      <w:pPr>
        <w:ind w:firstLine="708"/>
        <w:jc w:val="center"/>
      </w:pPr>
    </w:p>
    <w:p w14:paraId="29AFD95F" w14:textId="77777777" w:rsidR="005644C8" w:rsidRDefault="005644C8">
      <w:pPr>
        <w:ind w:firstLine="708"/>
        <w:jc w:val="center"/>
      </w:pPr>
    </w:p>
    <w:p w14:paraId="5A32CCB4" w14:textId="77777777" w:rsidR="005644C8" w:rsidRDefault="00D17DB4">
      <w:pPr>
        <w:ind w:firstLine="708"/>
        <w:jc w:val="center"/>
      </w:pPr>
      <w:r>
        <w:rPr>
          <w:noProof/>
          <w:lang w:eastAsia="cs-CZ"/>
        </w:rPr>
        <w:drawing>
          <wp:anchor distT="0" distB="0" distL="72390" distR="72390" simplePos="0" relativeHeight="3" behindDoc="0" locked="0" layoutInCell="1" allowOverlap="1" wp14:anchorId="2599C28F" wp14:editId="16C9A41F">
            <wp:simplePos x="0" y="0"/>
            <wp:positionH relativeFrom="page">
              <wp:posOffset>972185</wp:posOffset>
            </wp:positionH>
            <wp:positionV relativeFrom="page">
              <wp:posOffset>1151890</wp:posOffset>
            </wp:positionV>
            <wp:extent cx="5649595" cy="4043680"/>
            <wp:effectExtent l="0" t="0" r="0" b="0"/>
            <wp:wrapSquare wrapText="bothSides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40242" w14:textId="77777777" w:rsidR="005644C8" w:rsidRDefault="005644C8">
      <w:pPr>
        <w:ind w:firstLine="708"/>
        <w:jc w:val="center"/>
      </w:pPr>
    </w:p>
    <w:p w14:paraId="6B379B41" w14:textId="77777777" w:rsidR="005644C8" w:rsidRDefault="005644C8">
      <w:pPr>
        <w:sectPr w:rsidR="005644C8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4F4C016D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Auge</w:t>
      </w:r>
      <w:proofErr w:type="spellEnd"/>
      <w:r>
        <w:rPr>
          <w:sz w:val="22"/>
          <w:szCs w:val="22"/>
        </w:rPr>
        <w:t xml:space="preserve"> - oko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Bauchlinie</w:t>
      </w:r>
      <w:proofErr w:type="spellEnd"/>
      <w:r>
        <w:rPr>
          <w:sz w:val="22"/>
          <w:szCs w:val="22"/>
        </w:rPr>
        <w:t xml:space="preserve"> – linie břicha</w:t>
      </w:r>
    </w:p>
    <w:p w14:paraId="31DF9355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Brust</w:t>
      </w:r>
      <w:proofErr w:type="spellEnd"/>
      <w:r>
        <w:rPr>
          <w:sz w:val="22"/>
          <w:szCs w:val="22"/>
        </w:rPr>
        <w:t xml:space="preserve">  - prsa</w:t>
      </w:r>
    </w:p>
    <w:p w14:paraId="6923EA76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Brust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Rippenkorb</w:t>
      </w:r>
      <w:proofErr w:type="spellEnd"/>
      <w:r>
        <w:rPr>
          <w:sz w:val="22"/>
          <w:szCs w:val="22"/>
        </w:rPr>
        <w:t xml:space="preserve"> – hrudní koš</w:t>
      </w:r>
    </w:p>
    <w:p w14:paraId="21E68EC1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Ellenbogen</w:t>
      </w:r>
      <w:proofErr w:type="spellEnd"/>
      <w:r>
        <w:rPr>
          <w:sz w:val="22"/>
          <w:szCs w:val="22"/>
        </w:rPr>
        <w:t xml:space="preserve"> - loket</w:t>
      </w:r>
    </w:p>
    <w:p w14:paraId="24FF4C72" w14:textId="77777777" w:rsidR="005644C8" w:rsidRDefault="00D17DB4">
      <w:pPr>
        <w:ind w:firstLine="708"/>
        <w:rPr>
          <w:sz w:val="22"/>
          <w:szCs w:val="22"/>
        </w:rPr>
      </w:pPr>
      <w:r>
        <w:rPr>
          <w:sz w:val="22"/>
          <w:szCs w:val="22"/>
        </w:rPr>
        <w:t>Fang – tlama</w:t>
      </w:r>
    </w:p>
    <w:p w14:paraId="71246C15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Flanke</w:t>
      </w:r>
      <w:proofErr w:type="spellEnd"/>
      <w:r>
        <w:rPr>
          <w:sz w:val="22"/>
          <w:szCs w:val="22"/>
        </w:rPr>
        <w:t xml:space="preserve"> – slabina </w:t>
      </w:r>
    </w:p>
    <w:p w14:paraId="1D534416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Hals</w:t>
      </w:r>
      <w:proofErr w:type="spellEnd"/>
      <w:r>
        <w:rPr>
          <w:sz w:val="22"/>
          <w:szCs w:val="22"/>
        </w:rPr>
        <w:t xml:space="preserve"> – krk</w:t>
      </w:r>
    </w:p>
    <w:p w14:paraId="1E67CD8C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Hintermittelfuss</w:t>
      </w:r>
      <w:proofErr w:type="spellEnd"/>
      <w:r>
        <w:rPr>
          <w:sz w:val="22"/>
          <w:szCs w:val="22"/>
        </w:rPr>
        <w:t xml:space="preserve"> – zadní </w:t>
      </w:r>
      <w:proofErr w:type="spellStart"/>
      <w:r>
        <w:rPr>
          <w:sz w:val="22"/>
          <w:szCs w:val="22"/>
        </w:rPr>
        <w:t>nadprstí</w:t>
      </w:r>
      <w:proofErr w:type="spellEnd"/>
    </w:p>
    <w:p w14:paraId="0F452743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Hinterpfote</w:t>
      </w:r>
      <w:proofErr w:type="spellEnd"/>
      <w:r>
        <w:rPr>
          <w:sz w:val="22"/>
          <w:szCs w:val="22"/>
        </w:rPr>
        <w:t xml:space="preserve"> – zadní tlapa </w:t>
      </w:r>
    </w:p>
    <w:p w14:paraId="6B00000B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Kamm</w:t>
      </w:r>
      <w:proofErr w:type="spellEnd"/>
      <w:r>
        <w:rPr>
          <w:sz w:val="22"/>
          <w:szCs w:val="22"/>
        </w:rPr>
        <w:t xml:space="preserve"> – vrchol šíje</w:t>
      </w:r>
    </w:p>
    <w:p w14:paraId="7A0E8381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Kehle</w:t>
      </w:r>
      <w:proofErr w:type="spellEnd"/>
      <w:r>
        <w:rPr>
          <w:sz w:val="22"/>
          <w:szCs w:val="22"/>
        </w:rPr>
        <w:t xml:space="preserve"> - hrdlo</w:t>
      </w:r>
    </w:p>
    <w:p w14:paraId="19D7E014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Kinn</w:t>
      </w:r>
      <w:proofErr w:type="spellEnd"/>
      <w:r>
        <w:rPr>
          <w:sz w:val="22"/>
          <w:szCs w:val="22"/>
        </w:rPr>
        <w:t xml:space="preserve"> - brada</w:t>
      </w:r>
    </w:p>
    <w:p w14:paraId="09BC2E9E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Kniegelenk</w:t>
      </w:r>
      <w:proofErr w:type="spellEnd"/>
      <w:r>
        <w:rPr>
          <w:sz w:val="22"/>
          <w:szCs w:val="22"/>
        </w:rPr>
        <w:t xml:space="preserve"> – kolenní kloub</w:t>
      </w:r>
    </w:p>
    <w:p w14:paraId="13552497" w14:textId="77777777" w:rsidR="005644C8" w:rsidRDefault="00D17DB4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Kruppe .- záď</w:t>
      </w:r>
      <w:proofErr w:type="gramEnd"/>
    </w:p>
    <w:p w14:paraId="44696961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Lende</w:t>
      </w:r>
      <w:proofErr w:type="spellEnd"/>
      <w:r>
        <w:rPr>
          <w:sz w:val="22"/>
          <w:szCs w:val="22"/>
        </w:rPr>
        <w:t xml:space="preserve"> - bedra</w:t>
      </w:r>
    </w:p>
    <w:p w14:paraId="1AFC94BE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Mundwinkel</w:t>
      </w:r>
      <w:proofErr w:type="spellEnd"/>
      <w:r>
        <w:rPr>
          <w:sz w:val="22"/>
          <w:szCs w:val="22"/>
        </w:rPr>
        <w:t xml:space="preserve"> – ústní koutek</w:t>
      </w:r>
    </w:p>
    <w:p w14:paraId="66E30314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Nacken</w:t>
      </w:r>
      <w:proofErr w:type="spellEnd"/>
      <w:r>
        <w:rPr>
          <w:sz w:val="22"/>
          <w:szCs w:val="22"/>
        </w:rPr>
        <w:t xml:space="preserve"> - šíje</w:t>
      </w:r>
    </w:p>
    <w:p w14:paraId="2DFA101A" w14:textId="77777777" w:rsidR="005644C8" w:rsidRDefault="00D17DB4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Nase</w:t>
      </w:r>
      <w:proofErr w:type="spellEnd"/>
      <w:r>
        <w:rPr>
          <w:sz w:val="22"/>
          <w:szCs w:val="22"/>
        </w:rPr>
        <w:t xml:space="preserve"> - nos</w:t>
      </w:r>
    </w:p>
    <w:p w14:paraId="6D487641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Nasenrücken</w:t>
      </w:r>
      <w:proofErr w:type="spellEnd"/>
      <w:r>
        <w:rPr>
          <w:sz w:val="22"/>
          <w:szCs w:val="22"/>
        </w:rPr>
        <w:t xml:space="preserve"> – hřbet nosu</w:t>
      </w:r>
    </w:p>
    <w:p w14:paraId="0FEDA064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Oberkiefer</w:t>
      </w:r>
      <w:proofErr w:type="spellEnd"/>
      <w:r>
        <w:rPr>
          <w:sz w:val="22"/>
          <w:szCs w:val="22"/>
        </w:rPr>
        <w:t xml:space="preserve">  - horní čelist</w:t>
      </w:r>
    </w:p>
    <w:p w14:paraId="2A2ECAB6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Oberarm</w:t>
      </w:r>
      <w:proofErr w:type="spellEnd"/>
      <w:r>
        <w:rPr>
          <w:sz w:val="22"/>
          <w:szCs w:val="22"/>
        </w:rPr>
        <w:t xml:space="preserve"> – nadloktí</w:t>
      </w:r>
    </w:p>
    <w:p w14:paraId="60236C4D" w14:textId="77777777" w:rsidR="005644C8" w:rsidRDefault="005644C8">
      <w:pPr>
        <w:ind w:firstLine="708"/>
        <w:rPr>
          <w:sz w:val="22"/>
          <w:szCs w:val="22"/>
        </w:rPr>
      </w:pPr>
    </w:p>
    <w:p w14:paraId="49FEAB0D" w14:textId="77777777" w:rsidR="005644C8" w:rsidRDefault="005644C8">
      <w:pPr>
        <w:ind w:firstLine="708"/>
        <w:rPr>
          <w:sz w:val="22"/>
          <w:szCs w:val="22"/>
        </w:rPr>
      </w:pPr>
    </w:p>
    <w:p w14:paraId="49F4ECD6" w14:textId="77777777" w:rsidR="005644C8" w:rsidRDefault="005644C8">
      <w:pPr>
        <w:ind w:firstLine="708"/>
        <w:rPr>
          <w:sz w:val="22"/>
          <w:szCs w:val="22"/>
        </w:rPr>
      </w:pPr>
    </w:p>
    <w:p w14:paraId="542EA2C9" w14:textId="77777777" w:rsidR="005644C8" w:rsidRDefault="005644C8">
      <w:pPr>
        <w:ind w:firstLine="708"/>
        <w:rPr>
          <w:sz w:val="22"/>
          <w:szCs w:val="22"/>
        </w:rPr>
      </w:pPr>
    </w:p>
    <w:p w14:paraId="1C27D915" w14:textId="77777777" w:rsidR="005644C8" w:rsidRDefault="005644C8">
      <w:pPr>
        <w:ind w:firstLine="708"/>
        <w:rPr>
          <w:sz w:val="22"/>
          <w:szCs w:val="22"/>
        </w:rPr>
      </w:pPr>
    </w:p>
    <w:p w14:paraId="3FBFA8DC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Oberschenkel</w:t>
      </w:r>
      <w:proofErr w:type="spellEnd"/>
      <w:r>
        <w:rPr>
          <w:sz w:val="22"/>
          <w:szCs w:val="22"/>
        </w:rPr>
        <w:t xml:space="preserve"> - stehno</w:t>
      </w:r>
    </w:p>
    <w:p w14:paraId="36BDDC89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Ohren</w:t>
      </w:r>
      <w:proofErr w:type="spellEnd"/>
      <w:r>
        <w:rPr>
          <w:sz w:val="22"/>
          <w:szCs w:val="22"/>
        </w:rPr>
        <w:t xml:space="preserve"> - uši</w:t>
      </w:r>
    </w:p>
    <w:p w14:paraId="2CC23ABA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Prosternum</w:t>
      </w:r>
      <w:proofErr w:type="spellEnd"/>
      <w:r>
        <w:rPr>
          <w:sz w:val="22"/>
          <w:szCs w:val="22"/>
        </w:rPr>
        <w:t xml:space="preserve"> – hrudní kost</w:t>
      </w:r>
    </w:p>
    <w:p w14:paraId="3253CBEF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Rücken</w:t>
      </w:r>
      <w:proofErr w:type="spellEnd"/>
      <w:r>
        <w:rPr>
          <w:sz w:val="22"/>
          <w:szCs w:val="22"/>
        </w:rPr>
        <w:t xml:space="preserve"> - hřbet</w:t>
      </w:r>
    </w:p>
    <w:p w14:paraId="53C36BE9" w14:textId="77777777" w:rsidR="005644C8" w:rsidRDefault="00D17DB4">
      <w:pPr>
        <w:ind w:firstLine="708"/>
        <w:rPr>
          <w:sz w:val="22"/>
          <w:szCs w:val="22"/>
        </w:rPr>
      </w:pPr>
      <w:r>
        <w:rPr>
          <w:sz w:val="22"/>
          <w:szCs w:val="22"/>
        </w:rPr>
        <w:t>Rute - ocas</w:t>
      </w:r>
    </w:p>
    <w:p w14:paraId="0B0FAC8E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Rutenansatz</w:t>
      </w:r>
      <w:proofErr w:type="spellEnd"/>
      <w:r>
        <w:rPr>
          <w:sz w:val="22"/>
          <w:szCs w:val="22"/>
        </w:rPr>
        <w:t xml:space="preserve"> – nasazení ocasu</w:t>
      </w:r>
    </w:p>
    <w:p w14:paraId="735B6E11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Schädel</w:t>
      </w:r>
      <w:proofErr w:type="spellEnd"/>
      <w:r>
        <w:rPr>
          <w:sz w:val="22"/>
          <w:szCs w:val="22"/>
        </w:rPr>
        <w:t xml:space="preserve"> – lebka</w:t>
      </w:r>
    </w:p>
    <w:p w14:paraId="159A8202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Schulter</w:t>
      </w:r>
      <w:proofErr w:type="spellEnd"/>
      <w:r>
        <w:rPr>
          <w:sz w:val="22"/>
          <w:szCs w:val="22"/>
        </w:rPr>
        <w:t xml:space="preserve"> – rameno, lopatka </w:t>
      </w:r>
    </w:p>
    <w:p w14:paraId="637A35B4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Sitzbeinhöcker</w:t>
      </w:r>
      <w:proofErr w:type="spellEnd"/>
      <w:r>
        <w:rPr>
          <w:sz w:val="22"/>
          <w:szCs w:val="22"/>
        </w:rPr>
        <w:t xml:space="preserve"> – hrbol sedací kosti</w:t>
      </w:r>
    </w:p>
    <w:p w14:paraId="626B3652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Sprunggelenkhöcker</w:t>
      </w:r>
      <w:proofErr w:type="spellEnd"/>
      <w:r>
        <w:rPr>
          <w:sz w:val="22"/>
          <w:szCs w:val="22"/>
        </w:rPr>
        <w:t xml:space="preserve"> – hrbol hlezenního</w:t>
      </w:r>
    </w:p>
    <w:p w14:paraId="460FD243" w14:textId="77777777" w:rsidR="005644C8" w:rsidRDefault="00D17DB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kloubu</w:t>
      </w:r>
    </w:p>
    <w:p w14:paraId="68023273" w14:textId="77777777" w:rsidR="005644C8" w:rsidRDefault="00D17DB4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Stop – stop</w:t>
      </w:r>
    </w:p>
    <w:p w14:paraId="37564503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Unterarm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přeloktí</w:t>
      </w:r>
      <w:proofErr w:type="spellEnd"/>
    </w:p>
    <w:p w14:paraId="03A258C3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Unterlinie</w:t>
      </w:r>
      <w:proofErr w:type="spellEnd"/>
      <w:r>
        <w:rPr>
          <w:sz w:val="22"/>
          <w:szCs w:val="22"/>
        </w:rPr>
        <w:t xml:space="preserve"> – spodní linie</w:t>
      </w:r>
    </w:p>
    <w:p w14:paraId="0633EE0F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Unterkiefer</w:t>
      </w:r>
      <w:proofErr w:type="spellEnd"/>
      <w:r>
        <w:rPr>
          <w:sz w:val="22"/>
          <w:szCs w:val="22"/>
        </w:rPr>
        <w:t xml:space="preserve"> - spodní čelist</w:t>
      </w:r>
    </w:p>
    <w:p w14:paraId="1140784A" w14:textId="77777777" w:rsidR="005644C8" w:rsidRDefault="00D17DB4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Unterschenkel</w:t>
      </w:r>
      <w:proofErr w:type="spellEnd"/>
      <w:r>
        <w:rPr>
          <w:sz w:val="22"/>
          <w:szCs w:val="22"/>
        </w:rPr>
        <w:t xml:space="preserve"> - bérec</w:t>
      </w:r>
    </w:p>
    <w:p w14:paraId="71536341" w14:textId="77777777" w:rsidR="005644C8" w:rsidRDefault="00D17DB4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Vorderfusswurzelgelenk</w:t>
      </w:r>
      <w:proofErr w:type="spellEnd"/>
      <w:r>
        <w:rPr>
          <w:sz w:val="22"/>
          <w:szCs w:val="22"/>
        </w:rPr>
        <w:t xml:space="preserve"> – zápěstí</w:t>
      </w:r>
    </w:p>
    <w:p w14:paraId="2713B38B" w14:textId="77777777" w:rsidR="005644C8" w:rsidRDefault="00D17DB4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Vordermittelfuss</w:t>
      </w:r>
      <w:proofErr w:type="spellEnd"/>
      <w:r>
        <w:rPr>
          <w:sz w:val="22"/>
          <w:szCs w:val="22"/>
        </w:rPr>
        <w:t xml:space="preserve"> – přední </w:t>
      </w:r>
      <w:proofErr w:type="spellStart"/>
      <w:r>
        <w:rPr>
          <w:sz w:val="22"/>
          <w:szCs w:val="22"/>
        </w:rPr>
        <w:t>nadprstí</w:t>
      </w:r>
      <w:proofErr w:type="spellEnd"/>
    </w:p>
    <w:p w14:paraId="39DBA9F2" w14:textId="77777777" w:rsidR="005644C8" w:rsidRDefault="00D17DB4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Vorderpfote</w:t>
      </w:r>
      <w:proofErr w:type="spellEnd"/>
      <w:r>
        <w:rPr>
          <w:sz w:val="22"/>
          <w:szCs w:val="22"/>
        </w:rPr>
        <w:t xml:space="preserve"> – přední tlapa</w:t>
      </w:r>
    </w:p>
    <w:p w14:paraId="3B138992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Vorgesicht</w:t>
      </w:r>
      <w:proofErr w:type="spellEnd"/>
      <w:r>
        <w:rPr>
          <w:sz w:val="22"/>
          <w:szCs w:val="22"/>
        </w:rPr>
        <w:t xml:space="preserve"> – čelní strana hlavy</w:t>
      </w:r>
    </w:p>
    <w:p w14:paraId="77918C03" w14:textId="77777777" w:rsidR="005644C8" w:rsidRDefault="00D17DB4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Wange</w:t>
      </w:r>
      <w:proofErr w:type="spellEnd"/>
      <w:r>
        <w:rPr>
          <w:sz w:val="22"/>
          <w:szCs w:val="22"/>
        </w:rPr>
        <w:t xml:space="preserve"> – líce </w:t>
      </w:r>
    </w:p>
    <w:p w14:paraId="25B55776" w14:textId="77777777" w:rsidR="005644C8" w:rsidRDefault="00D17DB4">
      <w:pPr>
        <w:ind w:firstLine="708"/>
      </w:pPr>
      <w:proofErr w:type="spellStart"/>
      <w:r>
        <w:rPr>
          <w:sz w:val="22"/>
          <w:szCs w:val="22"/>
        </w:rPr>
        <w:t>Widerrist</w:t>
      </w:r>
      <w:proofErr w:type="spellEnd"/>
      <w:r>
        <w:rPr>
          <w:sz w:val="22"/>
          <w:szCs w:val="22"/>
        </w:rPr>
        <w:t xml:space="preserve"> - kohoutek</w:t>
      </w:r>
    </w:p>
    <w:p w14:paraId="38E913D2" w14:textId="77777777" w:rsidR="005644C8" w:rsidRDefault="005644C8"/>
    <w:sectPr w:rsidR="005644C8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CEC"/>
    <w:multiLevelType w:val="multilevel"/>
    <w:tmpl w:val="BDD4167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D06611"/>
    <w:multiLevelType w:val="multilevel"/>
    <w:tmpl w:val="AF0A9C4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B93B4F"/>
    <w:multiLevelType w:val="multilevel"/>
    <w:tmpl w:val="048824C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3F7EBF"/>
    <w:multiLevelType w:val="multilevel"/>
    <w:tmpl w:val="62E424E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E167A23"/>
    <w:multiLevelType w:val="multilevel"/>
    <w:tmpl w:val="A45AAB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5427C3"/>
    <w:multiLevelType w:val="multilevel"/>
    <w:tmpl w:val="34BC6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C8"/>
    <w:rsid w:val="005644C8"/>
    <w:rsid w:val="00D17DB4"/>
    <w:rsid w:val="00D86E6E"/>
    <w:rsid w:val="00DE5FCE"/>
    <w:rsid w:val="00E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F1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E6F1E"/>
    <w:pPr>
      <w:keepNext/>
      <w:numPr>
        <w:numId w:val="1"/>
      </w:numPr>
      <w:jc w:val="center"/>
      <w:textAlignment w:val="baseline"/>
      <w:outlineLvl w:val="0"/>
    </w:pPr>
    <w:rPr>
      <w:rFonts w:ascii="Arial Black" w:hAnsi="Arial Black" w:cs="Arial Black"/>
      <w:b/>
      <w:sz w:val="22"/>
      <w:szCs w:val="20"/>
      <w:u w:val="single"/>
      <w:lang w:val="de-DE"/>
    </w:rPr>
  </w:style>
  <w:style w:type="paragraph" w:styleId="Nadpis2">
    <w:name w:val="heading 2"/>
    <w:basedOn w:val="Normln"/>
    <w:next w:val="Normln"/>
    <w:link w:val="Nadpis2Char"/>
    <w:qFormat/>
    <w:rsid w:val="000E6F1E"/>
    <w:pPr>
      <w:keepNext/>
      <w:numPr>
        <w:ilvl w:val="1"/>
        <w:numId w:val="1"/>
      </w:numPr>
      <w:jc w:val="both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E6F1E"/>
    <w:rPr>
      <w:rFonts w:ascii="Arial Black" w:eastAsia="Times New Roman" w:hAnsi="Arial Black" w:cs="Arial Black"/>
      <w:b/>
      <w:kern w:val="0"/>
      <w:szCs w:val="20"/>
      <w:u w:val="single"/>
      <w:lang w:val="de-DE" w:eastAsia="ar-SA"/>
      <w14:ligatures w14:val="none"/>
    </w:rPr>
  </w:style>
  <w:style w:type="character" w:customStyle="1" w:styleId="Nadpis2Char">
    <w:name w:val="Nadpis 2 Char"/>
    <w:basedOn w:val="Standardnpsmoodstavce"/>
    <w:link w:val="Nadpis2"/>
    <w:qFormat/>
    <w:rsid w:val="000E6F1E"/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bsahrmce">
    <w:name w:val="Obsah rámce"/>
    <w:basedOn w:val="Normln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E5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FC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F1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E6F1E"/>
    <w:pPr>
      <w:keepNext/>
      <w:numPr>
        <w:numId w:val="1"/>
      </w:numPr>
      <w:jc w:val="center"/>
      <w:textAlignment w:val="baseline"/>
      <w:outlineLvl w:val="0"/>
    </w:pPr>
    <w:rPr>
      <w:rFonts w:ascii="Arial Black" w:hAnsi="Arial Black" w:cs="Arial Black"/>
      <w:b/>
      <w:sz w:val="22"/>
      <w:szCs w:val="20"/>
      <w:u w:val="single"/>
      <w:lang w:val="de-DE"/>
    </w:rPr>
  </w:style>
  <w:style w:type="paragraph" w:styleId="Nadpis2">
    <w:name w:val="heading 2"/>
    <w:basedOn w:val="Normln"/>
    <w:next w:val="Normln"/>
    <w:link w:val="Nadpis2Char"/>
    <w:qFormat/>
    <w:rsid w:val="000E6F1E"/>
    <w:pPr>
      <w:keepNext/>
      <w:numPr>
        <w:ilvl w:val="1"/>
        <w:numId w:val="1"/>
      </w:numPr>
      <w:jc w:val="both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E6F1E"/>
    <w:rPr>
      <w:rFonts w:ascii="Arial Black" w:eastAsia="Times New Roman" w:hAnsi="Arial Black" w:cs="Arial Black"/>
      <w:b/>
      <w:kern w:val="0"/>
      <w:szCs w:val="20"/>
      <w:u w:val="single"/>
      <w:lang w:val="de-DE" w:eastAsia="ar-SA"/>
      <w14:ligatures w14:val="none"/>
    </w:rPr>
  </w:style>
  <w:style w:type="character" w:customStyle="1" w:styleId="Nadpis2Char">
    <w:name w:val="Nadpis 2 Char"/>
    <w:basedOn w:val="Standardnpsmoodstavce"/>
    <w:link w:val="Nadpis2"/>
    <w:qFormat/>
    <w:rsid w:val="000E6F1E"/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bsahrmce">
    <w:name w:val="Obsah rámce"/>
    <w:basedOn w:val="Normln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E5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FC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1903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Zoratto Zuzana Mgr.</dc:creator>
  <dc:description/>
  <cp:lastModifiedBy>Fialova</cp:lastModifiedBy>
  <cp:revision>3</cp:revision>
  <dcterms:created xsi:type="dcterms:W3CDTF">2025-01-04T08:22:00Z</dcterms:created>
  <dcterms:modified xsi:type="dcterms:W3CDTF">2025-01-08T12:57:00Z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